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39E" w:rsidRPr="00F508AA" w:rsidRDefault="00703BA0" w:rsidP="00703705">
      <w:pPr>
        <w:spacing w:before="480" w:after="320" w:line="240" w:lineRule="auto"/>
        <w:jc w:val="center"/>
        <w:rPr>
          <w:rFonts w:ascii="Times New Roman" w:hAnsi="Times New Roman"/>
          <w:color w:val="FF0000"/>
          <w:sz w:val="40"/>
          <w:szCs w:val="40"/>
          <w:lang w:val="en-US"/>
        </w:rPr>
      </w:pPr>
      <w:r w:rsidRPr="00703BA0">
        <w:rPr>
          <w:rFonts w:ascii="Times New Roman" w:hAnsi="Times New Roman"/>
          <w:sz w:val="40"/>
          <w:szCs w:val="40"/>
          <w:lang w:val="en"/>
        </w:rPr>
        <w:t>Comparative test in design of hydrofoils for a new generation of ships</w:t>
      </w:r>
      <w:r w:rsidRPr="00703BA0">
        <w:rPr>
          <w:rFonts w:ascii="Times New Roman" w:hAnsi="Times New Roman"/>
          <w:color w:val="FF0000"/>
          <w:sz w:val="40"/>
          <w:szCs w:val="40"/>
          <w:lang w:val="en-US"/>
        </w:rPr>
        <w:t xml:space="preserve"> </w:t>
      </w:r>
    </w:p>
    <w:p w:rsidR="00703BA0" w:rsidRPr="004F1790" w:rsidRDefault="00703BA0" w:rsidP="004C3584">
      <w:pPr>
        <w:pStyle w:val="PreformattatoHTML"/>
        <w:jc w:val="center"/>
        <w:rPr>
          <w:rFonts w:ascii="Times New Roman" w:hAnsi="Times New Roman" w:cs="Times New Roman"/>
        </w:rPr>
      </w:pPr>
      <w:r w:rsidRPr="004F1790">
        <w:rPr>
          <w:rFonts w:ascii="Times New Roman" w:hAnsi="Times New Roman" w:cs="Times New Roman"/>
        </w:rPr>
        <w:t xml:space="preserve">Ing. </w:t>
      </w:r>
      <w:proofErr w:type="spellStart"/>
      <w:r w:rsidRPr="004F1790">
        <w:rPr>
          <w:rFonts w:ascii="Times New Roman" w:hAnsi="Times New Roman" w:cs="Times New Roman"/>
        </w:rPr>
        <w:t>Ph.D</w:t>
      </w:r>
      <w:proofErr w:type="spellEnd"/>
      <w:r w:rsidRPr="004F1790">
        <w:rPr>
          <w:rFonts w:ascii="Times New Roman" w:hAnsi="Times New Roman" w:cs="Times New Roman"/>
        </w:rPr>
        <w:t xml:space="preserve">. Ferdinando </w:t>
      </w:r>
      <w:proofErr w:type="spellStart"/>
      <w:r w:rsidRPr="004F1790">
        <w:rPr>
          <w:rFonts w:ascii="Times New Roman" w:hAnsi="Times New Roman" w:cs="Times New Roman"/>
        </w:rPr>
        <w:t>MORACE</w:t>
      </w:r>
      <w:r w:rsidRPr="004F1790">
        <w:rPr>
          <w:rFonts w:ascii="Times New Roman" w:hAnsi="Times New Roman" w:cs="Times New Roman"/>
          <w:vertAlign w:val="superscript"/>
        </w:rPr>
        <w:t>a</w:t>
      </w:r>
      <w:proofErr w:type="spellEnd"/>
      <w:r w:rsidRPr="004F1790">
        <w:rPr>
          <w:rFonts w:ascii="Times New Roman" w:hAnsi="Times New Roman" w:cs="Times New Roman"/>
        </w:rPr>
        <w:t xml:space="preserve"> – Ing. </w:t>
      </w:r>
      <w:proofErr w:type="spellStart"/>
      <w:r w:rsidR="00C97F59">
        <w:rPr>
          <w:rFonts w:ascii="Times New Roman" w:hAnsi="Times New Roman" w:cs="Times New Roman"/>
        </w:rPr>
        <w:t>Ph.D</w:t>
      </w:r>
      <w:proofErr w:type="spellEnd"/>
      <w:r w:rsidR="00C97F59">
        <w:rPr>
          <w:rFonts w:ascii="Times New Roman" w:hAnsi="Times New Roman" w:cs="Times New Roman"/>
        </w:rPr>
        <w:t xml:space="preserve">. </w:t>
      </w:r>
      <w:r w:rsidRPr="004F1790">
        <w:rPr>
          <w:rFonts w:ascii="Times New Roman" w:hAnsi="Times New Roman" w:cs="Times New Roman"/>
        </w:rPr>
        <w:t xml:space="preserve">Valerio </w:t>
      </w:r>
      <w:proofErr w:type="spellStart"/>
      <w:r w:rsidRPr="004F1790">
        <w:rPr>
          <w:rFonts w:ascii="Times New Roman" w:hAnsi="Times New Roman" w:cs="Times New Roman"/>
        </w:rPr>
        <w:t>RUGGIERO</w:t>
      </w:r>
      <w:r w:rsidRPr="004F1790">
        <w:rPr>
          <w:rFonts w:ascii="Times New Roman" w:hAnsi="Times New Roman" w:cs="Times New Roman"/>
          <w:vertAlign w:val="superscript"/>
        </w:rPr>
        <w:t>b</w:t>
      </w:r>
      <w:proofErr w:type="spellEnd"/>
    </w:p>
    <w:p w:rsidR="00703BA0" w:rsidRPr="0031672D" w:rsidRDefault="00703BA0" w:rsidP="004C3584">
      <w:pPr>
        <w:pStyle w:val="PreformattatoHTML"/>
        <w:jc w:val="center"/>
        <w:rPr>
          <w:rFonts w:ascii="Times New Roman" w:hAnsi="Times New Roman" w:cs="Times New Roman"/>
          <w:i/>
        </w:rPr>
      </w:pPr>
      <w:proofErr w:type="spellStart"/>
      <w:r w:rsidRPr="004F1790">
        <w:rPr>
          <w:rFonts w:ascii="Times New Roman" w:hAnsi="Times New Roman" w:cs="Times New Roman"/>
          <w:vertAlign w:val="superscript"/>
        </w:rPr>
        <w:t>a</w:t>
      </w:r>
      <w:r w:rsidRPr="0031672D">
        <w:rPr>
          <w:rFonts w:ascii="Times New Roman" w:hAnsi="Times New Roman" w:cs="Times New Roman"/>
          <w:i/>
        </w:rPr>
        <w:t>Liberty</w:t>
      </w:r>
      <w:proofErr w:type="spellEnd"/>
      <w:r w:rsidRPr="0031672D">
        <w:rPr>
          <w:rFonts w:ascii="Times New Roman" w:hAnsi="Times New Roman" w:cs="Times New Roman"/>
          <w:i/>
        </w:rPr>
        <w:t xml:space="preserve"> Lines, Trapani</w:t>
      </w:r>
    </w:p>
    <w:p w:rsidR="00703BA0" w:rsidRPr="0031672D" w:rsidRDefault="00703BA0" w:rsidP="004C3584">
      <w:pPr>
        <w:pStyle w:val="PreformattatoHTML"/>
        <w:jc w:val="center"/>
        <w:rPr>
          <w:rFonts w:ascii="Times New Roman" w:hAnsi="Times New Roman" w:cs="Times New Roman"/>
          <w:i/>
        </w:rPr>
      </w:pPr>
      <w:proofErr w:type="spellStart"/>
      <w:r w:rsidRPr="004F1790">
        <w:rPr>
          <w:rFonts w:ascii="Times New Roman" w:hAnsi="Times New Roman" w:cs="Times New Roman"/>
          <w:vertAlign w:val="superscript"/>
        </w:rPr>
        <w:t>b</w:t>
      </w:r>
      <w:r w:rsidRPr="0031672D">
        <w:rPr>
          <w:rFonts w:ascii="Times New Roman" w:hAnsi="Times New Roman" w:cs="Times New Roman"/>
          <w:i/>
        </w:rPr>
        <w:t>Dipartimento</w:t>
      </w:r>
      <w:proofErr w:type="spellEnd"/>
      <w:r w:rsidRPr="0031672D">
        <w:rPr>
          <w:rFonts w:ascii="Times New Roman" w:hAnsi="Times New Roman" w:cs="Times New Roman"/>
          <w:i/>
        </w:rPr>
        <w:t xml:space="preserve"> di Ingegneria, </w:t>
      </w:r>
      <w:proofErr w:type="spellStart"/>
      <w:r w:rsidRPr="0031672D">
        <w:rPr>
          <w:rFonts w:ascii="Times New Roman" w:hAnsi="Times New Roman" w:cs="Times New Roman"/>
          <w:i/>
        </w:rPr>
        <w:t>University</w:t>
      </w:r>
      <w:proofErr w:type="spellEnd"/>
      <w:r w:rsidRPr="0031672D">
        <w:rPr>
          <w:rFonts w:ascii="Times New Roman" w:hAnsi="Times New Roman" w:cs="Times New Roman"/>
          <w:i/>
        </w:rPr>
        <w:t xml:space="preserve"> of Messina</w:t>
      </w:r>
    </w:p>
    <w:p w:rsidR="00660DB4" w:rsidRPr="00660DB4" w:rsidRDefault="00660DB4" w:rsidP="004C3584">
      <w:pPr>
        <w:spacing w:before="480" w:after="0" w:line="240" w:lineRule="auto"/>
        <w:ind w:left="851"/>
        <w:jc w:val="both"/>
        <w:rPr>
          <w:rFonts w:ascii="Times New Roman" w:hAnsi="Times New Roman"/>
          <w:lang w:val="en-US"/>
        </w:rPr>
      </w:pPr>
      <w:r w:rsidRPr="00660DB4">
        <w:rPr>
          <w:rFonts w:ascii="Times New Roman" w:hAnsi="Times New Roman"/>
          <w:b/>
          <w:sz w:val="16"/>
          <w:szCs w:val="16"/>
          <w:lang w:val="en-US"/>
        </w:rPr>
        <w:t>Abstract</w:t>
      </w:r>
      <w:r w:rsidRPr="00660DB4">
        <w:rPr>
          <w:rFonts w:ascii="Times New Roman" w:hAnsi="Times New Roman"/>
          <w:sz w:val="16"/>
          <w:szCs w:val="16"/>
          <w:lang w:val="en-US"/>
        </w:rPr>
        <w:t>.</w:t>
      </w:r>
      <w:r w:rsidRPr="00660DB4">
        <w:rPr>
          <w:rFonts w:ascii="Times New Roman" w:hAnsi="Times New Roman"/>
          <w:lang w:val="en-US"/>
        </w:rPr>
        <w:t xml:space="preserve"> </w:t>
      </w:r>
    </w:p>
    <w:p w:rsidR="00703BA0" w:rsidRPr="00703BA0" w:rsidRDefault="00703BA0" w:rsidP="004C3584">
      <w:pPr>
        <w:pStyle w:val="PreformattatoHTML"/>
        <w:widowControl w:val="0"/>
        <w:ind w:left="851"/>
        <w:jc w:val="both"/>
        <w:rPr>
          <w:rFonts w:ascii="Times New Roman" w:hAnsi="Times New Roman" w:cs="Times New Roman"/>
          <w:sz w:val="16"/>
          <w:szCs w:val="16"/>
          <w:lang w:val="en"/>
        </w:rPr>
      </w:pPr>
      <w:r w:rsidRPr="00703BA0">
        <w:rPr>
          <w:rFonts w:ascii="Times New Roman" w:hAnsi="Times New Roman" w:cs="Times New Roman"/>
          <w:sz w:val="16"/>
          <w:szCs w:val="16"/>
          <w:lang w:val="en"/>
        </w:rPr>
        <w:t>Compared to the traditional fast ferries, Hydrofoil represents the best solution for the fuel economy and reduction of an</w:t>
      </w:r>
      <w:r w:rsidR="008C5C3C">
        <w:rPr>
          <w:rFonts w:ascii="Times New Roman" w:hAnsi="Times New Roman" w:cs="Times New Roman"/>
          <w:sz w:val="16"/>
          <w:szCs w:val="16"/>
          <w:lang w:val="en"/>
        </w:rPr>
        <w:t>y</w:t>
      </w:r>
      <w:r w:rsidRPr="00703BA0">
        <w:rPr>
          <w:rFonts w:ascii="Times New Roman" w:hAnsi="Times New Roman" w:cs="Times New Roman"/>
          <w:sz w:val="16"/>
          <w:szCs w:val="16"/>
          <w:lang w:val="en"/>
        </w:rPr>
        <w:t xml:space="preserve"> ship motions. These advantages are still undisputed primates of the wing supported means.</w:t>
      </w:r>
    </w:p>
    <w:p w:rsidR="00703BA0" w:rsidRPr="00703BA0" w:rsidRDefault="00703BA0" w:rsidP="004C3584">
      <w:pPr>
        <w:pStyle w:val="PreformattatoHTML"/>
        <w:widowControl w:val="0"/>
        <w:ind w:left="851"/>
        <w:jc w:val="both"/>
        <w:rPr>
          <w:rFonts w:ascii="Times New Roman" w:hAnsi="Times New Roman" w:cs="Times New Roman"/>
          <w:sz w:val="16"/>
          <w:szCs w:val="16"/>
          <w:lang w:val="en"/>
        </w:rPr>
      </w:pPr>
      <w:r w:rsidRPr="00703BA0">
        <w:rPr>
          <w:rFonts w:ascii="Times New Roman" w:hAnsi="Times New Roman" w:cs="Times New Roman"/>
          <w:sz w:val="16"/>
          <w:szCs w:val="16"/>
          <w:lang w:val="en"/>
        </w:rPr>
        <w:t xml:space="preserve">It is then wondering why hydrofoils are not so used in modern commercial fleets even </w:t>
      </w:r>
      <w:r w:rsidR="008C5C3C">
        <w:rPr>
          <w:rFonts w:ascii="Times New Roman" w:hAnsi="Times New Roman" w:cs="Times New Roman"/>
          <w:sz w:val="16"/>
          <w:szCs w:val="16"/>
          <w:lang w:val="en"/>
        </w:rPr>
        <w:t>considering</w:t>
      </w:r>
      <w:r w:rsidRPr="00703BA0">
        <w:rPr>
          <w:rFonts w:ascii="Times New Roman" w:hAnsi="Times New Roman" w:cs="Times New Roman"/>
          <w:sz w:val="16"/>
          <w:szCs w:val="16"/>
          <w:lang w:val="en"/>
        </w:rPr>
        <w:t xml:space="preserve"> the high management costs from the maintenance point of view, the initial acquisition cost higher than other similar solutions.</w:t>
      </w:r>
    </w:p>
    <w:p w:rsidR="00703BA0" w:rsidRPr="00703BA0" w:rsidRDefault="00703BA0" w:rsidP="004C3584">
      <w:pPr>
        <w:pStyle w:val="PreformattatoHTML"/>
        <w:widowControl w:val="0"/>
        <w:ind w:left="851"/>
        <w:jc w:val="both"/>
        <w:rPr>
          <w:rFonts w:ascii="Times New Roman" w:hAnsi="Times New Roman" w:cs="Times New Roman"/>
          <w:sz w:val="16"/>
          <w:szCs w:val="16"/>
          <w:lang w:val="en"/>
        </w:rPr>
      </w:pPr>
      <w:r w:rsidRPr="00703BA0">
        <w:rPr>
          <w:rFonts w:ascii="Times New Roman" w:hAnsi="Times New Roman" w:cs="Times New Roman"/>
          <w:sz w:val="16"/>
          <w:szCs w:val="16"/>
          <w:lang w:val="en"/>
        </w:rPr>
        <w:t xml:space="preserve">The article  shows the results of a tank tests campaign performed by Liberty Lines on new class of hydrofoils called "Admiral-250", designed and built by Liberty Lines, where fundamental points have been touched upon, such as: the wing hydrodynamic optimization by means of model testing; the structural study of new wing systems and the update of the production processes with new construction techniques, and the </w:t>
      </w:r>
      <w:proofErr w:type="spellStart"/>
      <w:r w:rsidRPr="00703BA0">
        <w:rPr>
          <w:rFonts w:ascii="Times New Roman" w:hAnsi="Times New Roman" w:cs="Times New Roman"/>
          <w:sz w:val="16"/>
          <w:szCs w:val="16"/>
          <w:lang w:val="en"/>
        </w:rPr>
        <w:t>improuv</w:t>
      </w:r>
      <w:r w:rsidR="00192582">
        <w:rPr>
          <w:rFonts w:ascii="Times New Roman" w:hAnsi="Times New Roman" w:cs="Times New Roman"/>
          <w:sz w:val="16"/>
          <w:szCs w:val="16"/>
          <w:lang w:val="en"/>
        </w:rPr>
        <w:t>e</w:t>
      </w:r>
      <w:r w:rsidRPr="00703BA0">
        <w:rPr>
          <w:rFonts w:ascii="Times New Roman" w:hAnsi="Times New Roman" w:cs="Times New Roman"/>
          <w:sz w:val="16"/>
          <w:szCs w:val="16"/>
          <w:lang w:val="en"/>
        </w:rPr>
        <w:t>ment</w:t>
      </w:r>
      <w:proofErr w:type="spellEnd"/>
      <w:r w:rsidRPr="00703BA0">
        <w:rPr>
          <w:rFonts w:ascii="Times New Roman" w:hAnsi="Times New Roman" w:cs="Times New Roman"/>
          <w:sz w:val="16"/>
          <w:szCs w:val="16"/>
          <w:lang w:val="en"/>
        </w:rPr>
        <w:t xml:space="preserve"> in comfort for passengers in terms of accelerations and vibrations.</w:t>
      </w:r>
    </w:p>
    <w:p w:rsidR="00703BA0" w:rsidRPr="00703BA0" w:rsidRDefault="00703BA0" w:rsidP="004C3584">
      <w:pPr>
        <w:pStyle w:val="PreformattatoHTML"/>
        <w:widowControl w:val="0"/>
        <w:ind w:left="851"/>
        <w:jc w:val="both"/>
        <w:rPr>
          <w:rFonts w:ascii="Times New Roman" w:hAnsi="Times New Roman" w:cs="Times New Roman"/>
          <w:sz w:val="16"/>
          <w:szCs w:val="16"/>
          <w:lang w:val="en"/>
        </w:rPr>
      </w:pPr>
      <w:r w:rsidRPr="00703BA0">
        <w:rPr>
          <w:rFonts w:ascii="Times New Roman" w:hAnsi="Times New Roman" w:cs="Times New Roman"/>
          <w:sz w:val="16"/>
          <w:szCs w:val="16"/>
          <w:lang w:val="en"/>
        </w:rPr>
        <w:t xml:space="preserve">The tests for </w:t>
      </w:r>
      <w:r w:rsidR="00192582">
        <w:rPr>
          <w:rFonts w:ascii="Times New Roman" w:hAnsi="Times New Roman" w:cs="Times New Roman"/>
          <w:sz w:val="16"/>
          <w:szCs w:val="16"/>
          <w:lang w:val="en"/>
        </w:rPr>
        <w:t xml:space="preserve">the </w:t>
      </w:r>
      <w:r w:rsidRPr="00703BA0">
        <w:rPr>
          <w:rFonts w:ascii="Times New Roman" w:hAnsi="Times New Roman" w:cs="Times New Roman"/>
          <w:sz w:val="16"/>
          <w:szCs w:val="16"/>
          <w:lang w:val="en"/>
        </w:rPr>
        <w:t xml:space="preserve">hydrofoil projects </w:t>
      </w:r>
      <w:r w:rsidR="00192582">
        <w:rPr>
          <w:rFonts w:ascii="Times New Roman" w:hAnsi="Times New Roman" w:cs="Times New Roman"/>
          <w:sz w:val="16"/>
          <w:szCs w:val="16"/>
          <w:lang w:val="en"/>
        </w:rPr>
        <w:t xml:space="preserve">outlined above </w:t>
      </w:r>
      <w:r w:rsidRPr="00703BA0">
        <w:rPr>
          <w:rFonts w:ascii="Times New Roman" w:hAnsi="Times New Roman" w:cs="Times New Roman"/>
          <w:sz w:val="16"/>
          <w:szCs w:val="16"/>
          <w:lang w:val="en"/>
        </w:rPr>
        <w:t>have been carried out in main towing tanks in Europe, showing a significative gain for new projects.</w:t>
      </w:r>
    </w:p>
    <w:p w:rsidR="00703BA0" w:rsidRDefault="00703BA0" w:rsidP="004C3584">
      <w:pPr>
        <w:pStyle w:val="PreformattatoHTML"/>
        <w:widowControl w:val="0"/>
        <w:ind w:left="851"/>
        <w:jc w:val="both"/>
        <w:rPr>
          <w:rFonts w:ascii="Times New Roman" w:hAnsi="Times New Roman" w:cs="Times New Roman"/>
          <w:sz w:val="16"/>
          <w:szCs w:val="16"/>
          <w:lang w:val="en"/>
        </w:rPr>
      </w:pPr>
      <w:r w:rsidRPr="00703BA0">
        <w:rPr>
          <w:rFonts w:ascii="Times New Roman" w:hAnsi="Times New Roman" w:cs="Times New Roman"/>
          <w:sz w:val="16"/>
          <w:szCs w:val="16"/>
          <w:lang w:val="en"/>
        </w:rPr>
        <w:t>The know-how achieved, following the definition of the "Admiral-250" project, has made it possible to develop a challenge: the "Admiral-350" hydrofoil class, the largest passenger cargo hydrofoil ever produced, equipped with POD propulsion.</w:t>
      </w:r>
    </w:p>
    <w:p w:rsidR="00660DB4" w:rsidRDefault="00660DB4" w:rsidP="00660DB4">
      <w:pPr>
        <w:pStyle w:val="PreformattatoHTML"/>
        <w:widowControl w:val="0"/>
        <w:jc w:val="both"/>
        <w:rPr>
          <w:rFonts w:ascii="Times New Roman" w:hAnsi="Times New Roman" w:cs="Times New Roman"/>
          <w:sz w:val="16"/>
          <w:szCs w:val="16"/>
          <w:lang w:val="en"/>
        </w:rPr>
      </w:pPr>
    </w:p>
    <w:p w:rsidR="00660DB4" w:rsidRPr="00D75E86" w:rsidRDefault="00660DB4" w:rsidP="00E95CCD">
      <w:pPr>
        <w:pStyle w:val="PreformattatoHTML"/>
        <w:ind w:firstLine="851"/>
        <w:jc w:val="both"/>
        <w:rPr>
          <w:rFonts w:ascii="Times New Roman" w:hAnsi="Times New Roman" w:cs="Times New Roman"/>
          <w:b/>
          <w:sz w:val="16"/>
          <w:szCs w:val="16"/>
          <w:u w:val="single"/>
          <w:lang w:val="en"/>
        </w:rPr>
      </w:pPr>
      <w:r w:rsidRPr="00D75E86">
        <w:rPr>
          <w:rFonts w:ascii="Times New Roman" w:hAnsi="Times New Roman" w:cs="Times New Roman"/>
          <w:b/>
          <w:sz w:val="16"/>
          <w:szCs w:val="16"/>
          <w:lang w:val="en-US"/>
        </w:rPr>
        <w:t>Keywords.</w:t>
      </w:r>
      <w:r w:rsidRPr="00D75E86">
        <w:rPr>
          <w:rFonts w:ascii="Times New Roman" w:hAnsi="Times New Roman" w:cs="Times New Roman"/>
          <w:sz w:val="16"/>
          <w:szCs w:val="16"/>
          <w:lang w:val="en-US"/>
        </w:rPr>
        <w:t xml:space="preserve"> </w:t>
      </w:r>
      <w:r w:rsidR="00D75E86">
        <w:rPr>
          <w:rFonts w:ascii="Times New Roman" w:hAnsi="Times New Roman" w:cs="Times New Roman"/>
          <w:sz w:val="16"/>
          <w:szCs w:val="16"/>
          <w:lang w:val="en-US"/>
        </w:rPr>
        <w:t xml:space="preserve">Hydrofoils, </w:t>
      </w:r>
      <w:proofErr w:type="spellStart"/>
      <w:r w:rsidR="00D75E86">
        <w:rPr>
          <w:rFonts w:ascii="Times New Roman" w:hAnsi="Times New Roman" w:cs="Times New Roman"/>
          <w:sz w:val="16"/>
          <w:szCs w:val="16"/>
          <w:lang w:val="en-US"/>
        </w:rPr>
        <w:t>self propulsion</w:t>
      </w:r>
      <w:proofErr w:type="spellEnd"/>
      <w:r w:rsidR="00D75E86">
        <w:rPr>
          <w:rFonts w:ascii="Times New Roman" w:hAnsi="Times New Roman" w:cs="Times New Roman"/>
          <w:sz w:val="16"/>
          <w:szCs w:val="16"/>
          <w:lang w:val="en-US"/>
        </w:rPr>
        <w:t xml:space="preserve"> test, wing design</w:t>
      </w:r>
    </w:p>
    <w:p w:rsidR="00D9739E" w:rsidRPr="00A76365" w:rsidRDefault="00D9739E" w:rsidP="00A76365">
      <w:pPr>
        <w:pStyle w:val="Paragrafoelenco"/>
        <w:numPr>
          <w:ilvl w:val="0"/>
          <w:numId w:val="7"/>
        </w:numPr>
        <w:spacing w:before="480" w:after="240" w:line="240" w:lineRule="auto"/>
        <w:ind w:left="454" w:hanging="454"/>
        <w:rPr>
          <w:rFonts w:ascii="Times New Roman" w:hAnsi="Times New Roman"/>
          <w:b/>
        </w:rPr>
      </w:pPr>
      <w:proofErr w:type="spellStart"/>
      <w:r w:rsidRPr="00A76365">
        <w:rPr>
          <w:rFonts w:ascii="Times New Roman" w:hAnsi="Times New Roman"/>
          <w:b/>
        </w:rPr>
        <w:t>Introduction</w:t>
      </w:r>
      <w:proofErr w:type="spellEnd"/>
    </w:p>
    <w:p w:rsidR="0031672D" w:rsidRDefault="00D9739E" w:rsidP="004C3584">
      <w:pPr>
        <w:spacing w:before="0" w:after="0" w:line="240" w:lineRule="auto"/>
        <w:jc w:val="both"/>
        <w:rPr>
          <w:rFonts w:ascii="Times New Roman" w:hAnsi="Times New Roman"/>
          <w:lang w:val="en-US"/>
        </w:rPr>
      </w:pPr>
      <w:r w:rsidRPr="00703BA0">
        <w:rPr>
          <w:rFonts w:ascii="Times New Roman" w:hAnsi="Times New Roman"/>
          <w:lang w:val="en-US"/>
        </w:rPr>
        <w:t xml:space="preserve">Since 2011 Liberty Lines (formerly </w:t>
      </w:r>
      <w:proofErr w:type="spellStart"/>
      <w:r w:rsidRPr="00703BA0">
        <w:rPr>
          <w:rFonts w:ascii="Times New Roman" w:hAnsi="Times New Roman"/>
          <w:lang w:val="en-US"/>
        </w:rPr>
        <w:t>Ustica</w:t>
      </w:r>
      <w:proofErr w:type="spellEnd"/>
      <w:r w:rsidRPr="00703BA0">
        <w:rPr>
          <w:rFonts w:ascii="Times New Roman" w:hAnsi="Times New Roman"/>
          <w:lang w:val="en-US"/>
        </w:rPr>
        <w:t xml:space="preserve"> Lines) for its fleet has started to </w:t>
      </w:r>
      <w:proofErr w:type="gramStart"/>
      <w:r w:rsidRPr="00703BA0">
        <w:rPr>
          <w:rFonts w:ascii="Times New Roman" w:hAnsi="Times New Roman"/>
          <w:lang w:val="en-US"/>
        </w:rPr>
        <w:t>develop  series</w:t>
      </w:r>
      <w:proofErr w:type="gramEnd"/>
      <w:r w:rsidRPr="00703BA0">
        <w:rPr>
          <w:rFonts w:ascii="Times New Roman" w:hAnsi="Times New Roman"/>
          <w:lang w:val="en-US"/>
        </w:rPr>
        <w:t xml:space="preserve"> of hydrofoils with new generation of se</w:t>
      </w:r>
      <w:r w:rsidR="00703BA0" w:rsidRPr="00703BA0">
        <w:rPr>
          <w:rFonts w:ascii="Times New Roman" w:hAnsi="Times New Roman"/>
          <w:lang w:val="en-US"/>
        </w:rPr>
        <w:t xml:space="preserve">mi submerged </w:t>
      </w:r>
      <w:r w:rsidRPr="00703BA0">
        <w:rPr>
          <w:rFonts w:ascii="Times New Roman" w:hAnsi="Times New Roman"/>
          <w:lang w:val="en-US"/>
        </w:rPr>
        <w:t>wings that faced the typical defects characterizing this type of naval unit.</w:t>
      </w:r>
    </w:p>
    <w:p w:rsidR="008C5C3C" w:rsidRDefault="0031672D" w:rsidP="008C5C3C">
      <w:pPr>
        <w:spacing w:before="0" w:after="0" w:line="240" w:lineRule="auto"/>
        <w:ind w:firstLine="567"/>
        <w:jc w:val="both"/>
        <w:rPr>
          <w:rFonts w:ascii="Times New Roman" w:hAnsi="Times New Roman"/>
          <w:lang w:val="en-US"/>
        </w:rPr>
      </w:pPr>
      <w:r w:rsidRPr="00703BA0">
        <w:rPr>
          <w:rFonts w:ascii="Times New Roman" w:hAnsi="Times New Roman"/>
          <w:lang w:val="en-US"/>
        </w:rPr>
        <w:t xml:space="preserve"> </w:t>
      </w:r>
      <w:r w:rsidR="00D9739E" w:rsidRPr="00703BA0">
        <w:rPr>
          <w:rFonts w:ascii="Times New Roman" w:hAnsi="Times New Roman"/>
          <w:lang w:val="en-US"/>
        </w:rPr>
        <w:t xml:space="preserve">The </w:t>
      </w:r>
      <w:r w:rsidR="00703BA0" w:rsidRPr="00703BA0">
        <w:rPr>
          <w:rFonts w:ascii="Times New Roman" w:hAnsi="Times New Roman"/>
          <w:lang w:val="en-US"/>
        </w:rPr>
        <w:t xml:space="preserve">seakeeping </w:t>
      </w:r>
      <w:r w:rsidR="00D9739E" w:rsidRPr="00703BA0">
        <w:rPr>
          <w:rFonts w:ascii="Times New Roman" w:hAnsi="Times New Roman"/>
          <w:lang w:val="en-US"/>
        </w:rPr>
        <w:t>qualities of the hydrofoil, compared to other types of units with the same displacement, remain undisputed and have already been extensively dealt with in the literature of the sector</w:t>
      </w:r>
      <w:r w:rsidR="002F5136">
        <w:rPr>
          <w:rFonts w:ascii="Times New Roman" w:hAnsi="Times New Roman"/>
          <w:lang w:val="en-US"/>
        </w:rPr>
        <w:t xml:space="preserve"> </w:t>
      </w:r>
      <w:r w:rsidR="002F5136" w:rsidRPr="002F5136">
        <w:rPr>
          <w:rFonts w:ascii="Times New Roman" w:hAnsi="Times New Roman"/>
          <w:sz w:val="16"/>
          <w:szCs w:val="16"/>
          <w:lang w:val="en-US"/>
        </w:rPr>
        <w:t>[1]</w:t>
      </w:r>
      <w:r w:rsidR="00D9739E" w:rsidRPr="00703BA0">
        <w:rPr>
          <w:rFonts w:ascii="Times New Roman" w:hAnsi="Times New Roman"/>
          <w:lang w:val="en-US"/>
        </w:rPr>
        <w:t>.</w:t>
      </w:r>
    </w:p>
    <w:p w:rsidR="008C5C3C" w:rsidRDefault="008C5C3C" w:rsidP="008C5C3C">
      <w:pPr>
        <w:spacing w:before="0" w:after="0" w:line="240" w:lineRule="auto"/>
        <w:ind w:firstLine="567"/>
        <w:jc w:val="both"/>
        <w:rPr>
          <w:rFonts w:ascii="Times New Roman" w:hAnsi="Times New Roman"/>
          <w:lang w:val="en-US"/>
        </w:rPr>
      </w:pPr>
      <w:r w:rsidRPr="00703BA0">
        <w:rPr>
          <w:rFonts w:ascii="Times New Roman" w:hAnsi="Times New Roman"/>
          <w:lang w:val="en-US"/>
        </w:rPr>
        <w:t xml:space="preserve"> </w:t>
      </w:r>
      <w:r w:rsidR="00D9739E" w:rsidRPr="00703BA0">
        <w:rPr>
          <w:rFonts w:ascii="Times New Roman" w:hAnsi="Times New Roman"/>
          <w:lang w:val="en-US"/>
        </w:rPr>
        <w:t xml:space="preserve">The technological advancement in the field of materials, production processes and the appearance of applications for the design aid has allowed us to review, update and improve this type of unit, limiting or even completely solving the defects and limitations typical of this ship. </w:t>
      </w:r>
    </w:p>
    <w:p w:rsidR="00D9739E" w:rsidRDefault="00D9739E" w:rsidP="008C5C3C">
      <w:pPr>
        <w:spacing w:before="0" w:after="0" w:line="240" w:lineRule="auto"/>
        <w:ind w:firstLine="567"/>
        <w:jc w:val="both"/>
        <w:rPr>
          <w:rFonts w:ascii="Times New Roman" w:hAnsi="Times New Roman"/>
          <w:lang w:val="en-US"/>
        </w:rPr>
      </w:pPr>
      <w:r w:rsidRPr="00703BA0">
        <w:rPr>
          <w:rFonts w:ascii="Times New Roman" w:hAnsi="Times New Roman"/>
          <w:lang w:val="en-US"/>
        </w:rPr>
        <w:t>The carried out work focuses on all those aspects related to the design and construction of the supporting wings.</w:t>
      </w:r>
      <w:r w:rsidR="008C5C3C" w:rsidRPr="00703BA0">
        <w:rPr>
          <w:rFonts w:ascii="Times New Roman" w:hAnsi="Times New Roman"/>
          <w:lang w:val="en-US"/>
        </w:rPr>
        <w:t xml:space="preserve"> </w:t>
      </w:r>
      <w:r w:rsidRPr="00703BA0">
        <w:rPr>
          <w:rFonts w:ascii="Times New Roman" w:hAnsi="Times New Roman"/>
          <w:lang w:val="en-US"/>
        </w:rPr>
        <w:t xml:space="preserve">The </w:t>
      </w:r>
      <w:r w:rsidR="007457FE">
        <w:rPr>
          <w:rFonts w:ascii="Times New Roman" w:hAnsi="Times New Roman"/>
          <w:lang w:val="en-US"/>
        </w:rPr>
        <w:t xml:space="preserve">present work will focus on comparison between traditional RHS-160 and innovative project </w:t>
      </w:r>
      <w:r w:rsidRPr="00703BA0">
        <w:rPr>
          <w:rFonts w:ascii="Times New Roman" w:hAnsi="Times New Roman"/>
          <w:lang w:val="en-US"/>
        </w:rPr>
        <w:t>name</w:t>
      </w:r>
      <w:r w:rsidR="00703BA0" w:rsidRPr="00703BA0">
        <w:rPr>
          <w:rFonts w:ascii="Times New Roman" w:hAnsi="Times New Roman"/>
          <w:lang w:val="en-US"/>
        </w:rPr>
        <w:t>d</w:t>
      </w:r>
      <w:r w:rsidRPr="00703BA0">
        <w:rPr>
          <w:rFonts w:ascii="Times New Roman" w:hAnsi="Times New Roman"/>
          <w:lang w:val="en-US"/>
        </w:rPr>
        <w:t xml:space="preserve"> the HF01 project</w:t>
      </w:r>
      <w:r w:rsidR="007457FE">
        <w:rPr>
          <w:rFonts w:ascii="Times New Roman" w:hAnsi="Times New Roman"/>
          <w:lang w:val="en-US"/>
        </w:rPr>
        <w:t>.</w:t>
      </w:r>
    </w:p>
    <w:p w:rsidR="009B24A1" w:rsidRDefault="009B24A1" w:rsidP="0053616A">
      <w:pPr>
        <w:ind w:firstLine="567"/>
        <w:jc w:val="both"/>
        <w:rPr>
          <w:rFonts w:ascii="Times New Roman" w:hAnsi="Times New Roman"/>
          <w:lang w:val="en-US"/>
        </w:rPr>
      </w:pPr>
    </w:p>
    <w:p w:rsidR="008C5C3C" w:rsidRPr="00703BA0" w:rsidRDefault="008C5C3C" w:rsidP="0053616A">
      <w:pPr>
        <w:ind w:firstLine="567"/>
        <w:jc w:val="both"/>
        <w:rPr>
          <w:rFonts w:ascii="Times New Roman" w:hAnsi="Times New Roman"/>
          <w:lang w:val="en-US"/>
        </w:rPr>
      </w:pPr>
    </w:p>
    <w:p w:rsidR="00D9739E" w:rsidRPr="00275EE9" w:rsidRDefault="0053616A" w:rsidP="00275EE9">
      <w:pPr>
        <w:pStyle w:val="Paragrafoelenco"/>
        <w:numPr>
          <w:ilvl w:val="1"/>
          <w:numId w:val="7"/>
        </w:numPr>
        <w:spacing w:before="480" w:after="240" w:line="240" w:lineRule="auto"/>
        <w:ind w:left="454" w:hanging="454"/>
        <w:rPr>
          <w:rFonts w:ascii="Times New Roman" w:hAnsi="Times New Roman"/>
          <w:b/>
        </w:rPr>
      </w:pPr>
      <w:proofErr w:type="spellStart"/>
      <w:r>
        <w:rPr>
          <w:rFonts w:ascii="Times New Roman" w:hAnsi="Times New Roman"/>
          <w:b/>
        </w:rPr>
        <w:lastRenderedPageBreak/>
        <w:t>Conventional</w:t>
      </w:r>
      <w:proofErr w:type="spellEnd"/>
      <w:r>
        <w:rPr>
          <w:rFonts w:ascii="Times New Roman" w:hAnsi="Times New Roman"/>
          <w:b/>
        </w:rPr>
        <w:t xml:space="preserve"> </w:t>
      </w:r>
      <w:proofErr w:type="spellStart"/>
      <w:r>
        <w:rPr>
          <w:rFonts w:ascii="Times New Roman" w:hAnsi="Times New Roman"/>
          <w:b/>
        </w:rPr>
        <w:t>hydrofoil</w:t>
      </w:r>
      <w:proofErr w:type="spellEnd"/>
    </w:p>
    <w:p w:rsidR="00BE5EEA" w:rsidRDefault="00D15B35" w:rsidP="00BE5EEA">
      <w:pPr>
        <w:keepNext/>
        <w:jc w:val="cente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76.5pt" o:bordertopcolor="this" o:borderleftcolor="this" o:borderbottomcolor="this" o:borderrightcolor="this">
            <v:imagedata r:id="rId6" o:title="Fig1g"/>
            <w10:bordertop type="single" width="6"/>
            <w10:borderleft type="single" width="6"/>
            <w10:borderbottom type="single" width="6"/>
            <w10:borderright type="single" width="6"/>
          </v:shape>
        </w:pict>
      </w:r>
    </w:p>
    <w:p w:rsidR="00D9739E" w:rsidRPr="00BE5EEA" w:rsidRDefault="00BE5EEA" w:rsidP="00BE5EEA">
      <w:pPr>
        <w:pStyle w:val="Didascalia"/>
        <w:jc w:val="center"/>
        <w:rPr>
          <w:rFonts w:ascii="Times New Roman" w:hAnsi="Times New Roman"/>
          <w:lang w:val="en-US"/>
        </w:rPr>
      </w:pPr>
      <w:r w:rsidRPr="00BE5EEA">
        <w:rPr>
          <w:rFonts w:ascii="Times New Roman" w:hAnsi="Times New Roman"/>
          <w:color w:val="auto"/>
          <w:lang w:val="en-US"/>
        </w:rPr>
        <w:t xml:space="preserve">Figure </w:t>
      </w:r>
      <w:r w:rsidRPr="00BE5EEA">
        <w:rPr>
          <w:rFonts w:ascii="Times New Roman" w:hAnsi="Times New Roman"/>
          <w:color w:val="auto"/>
        </w:rPr>
        <w:fldChar w:fldCharType="begin"/>
      </w:r>
      <w:r w:rsidRPr="00BE5EEA">
        <w:rPr>
          <w:rFonts w:ascii="Times New Roman" w:hAnsi="Times New Roman"/>
          <w:color w:val="auto"/>
          <w:lang w:val="en-US"/>
        </w:rPr>
        <w:instrText xml:space="preserve"> SEQ Figura \* ARABIC </w:instrText>
      </w:r>
      <w:r w:rsidRPr="00BE5EEA">
        <w:rPr>
          <w:rFonts w:ascii="Times New Roman" w:hAnsi="Times New Roman"/>
          <w:color w:val="auto"/>
        </w:rPr>
        <w:fldChar w:fldCharType="separate"/>
      </w:r>
      <w:r w:rsidR="00D15B35">
        <w:rPr>
          <w:rFonts w:ascii="Times New Roman" w:hAnsi="Times New Roman"/>
          <w:noProof/>
          <w:color w:val="auto"/>
          <w:lang w:val="en-US"/>
        </w:rPr>
        <w:t>1</w:t>
      </w:r>
      <w:r w:rsidRPr="00BE5EEA">
        <w:rPr>
          <w:rFonts w:ascii="Times New Roman" w:hAnsi="Times New Roman"/>
          <w:color w:val="auto"/>
        </w:rPr>
        <w:fldChar w:fldCharType="end"/>
      </w:r>
      <w:r w:rsidRPr="00BE5EEA">
        <w:rPr>
          <w:rFonts w:ascii="Times New Roman" w:hAnsi="Times New Roman"/>
          <w:b w:val="0"/>
          <w:color w:val="auto"/>
          <w:lang w:val="en-US"/>
        </w:rPr>
        <w:t>: RHS 160</w:t>
      </w:r>
    </w:p>
    <w:p w:rsidR="00D9739E" w:rsidRPr="0053616A" w:rsidRDefault="00D9739E" w:rsidP="00A75CFC">
      <w:pPr>
        <w:pStyle w:val="Didascalia"/>
        <w:jc w:val="both"/>
        <w:rPr>
          <w:rFonts w:ascii="Times New Roman" w:hAnsi="Times New Roman"/>
          <w:b w:val="0"/>
          <w:color w:val="auto"/>
          <w:sz w:val="20"/>
          <w:szCs w:val="20"/>
          <w:lang w:val="en-US"/>
        </w:rPr>
      </w:pPr>
      <w:r w:rsidRPr="0053616A">
        <w:rPr>
          <w:rFonts w:ascii="Times New Roman" w:hAnsi="Times New Roman"/>
          <w:b w:val="0"/>
          <w:color w:val="auto"/>
          <w:sz w:val="20"/>
          <w:szCs w:val="20"/>
          <w:lang w:val="en-US"/>
        </w:rPr>
        <w:t xml:space="preserve">For </w:t>
      </w:r>
      <w:r w:rsidR="0053616A" w:rsidRPr="0053616A">
        <w:rPr>
          <w:rFonts w:ascii="Times New Roman" w:hAnsi="Times New Roman"/>
          <w:b w:val="0"/>
          <w:color w:val="auto"/>
          <w:sz w:val="20"/>
          <w:szCs w:val="20"/>
          <w:lang w:val="en-US"/>
        </w:rPr>
        <w:t xml:space="preserve">conventional </w:t>
      </w:r>
      <w:r w:rsidRPr="0053616A">
        <w:rPr>
          <w:rFonts w:ascii="Times New Roman" w:hAnsi="Times New Roman"/>
          <w:b w:val="0"/>
          <w:color w:val="auto"/>
          <w:sz w:val="20"/>
          <w:szCs w:val="20"/>
          <w:lang w:val="en-US"/>
        </w:rPr>
        <w:t xml:space="preserve">hydrofoil (fig1) we mean the fastest </w:t>
      </w:r>
      <w:r w:rsidR="00D75E86">
        <w:rPr>
          <w:rFonts w:ascii="Times New Roman" w:hAnsi="Times New Roman"/>
          <w:b w:val="0"/>
          <w:color w:val="auto"/>
          <w:sz w:val="20"/>
          <w:szCs w:val="20"/>
          <w:lang w:val="en-US"/>
        </w:rPr>
        <w:t>ship</w:t>
      </w:r>
      <w:r w:rsidRPr="0053616A">
        <w:rPr>
          <w:rFonts w:ascii="Times New Roman" w:hAnsi="Times New Roman"/>
          <w:b w:val="0"/>
          <w:color w:val="auto"/>
          <w:sz w:val="20"/>
          <w:szCs w:val="20"/>
          <w:lang w:val="en-US"/>
        </w:rPr>
        <w:t xml:space="preserve"> most used in the transport of passengers among the smallest islands, that is </w:t>
      </w:r>
      <w:r w:rsidR="0053616A" w:rsidRPr="0053616A">
        <w:rPr>
          <w:rFonts w:ascii="Times New Roman" w:hAnsi="Times New Roman"/>
          <w:b w:val="0"/>
          <w:color w:val="auto"/>
          <w:sz w:val="20"/>
          <w:szCs w:val="20"/>
          <w:lang w:val="en-US"/>
        </w:rPr>
        <w:t>r</w:t>
      </w:r>
      <w:r w:rsidR="0072425C">
        <w:rPr>
          <w:rFonts w:ascii="Times New Roman" w:hAnsi="Times New Roman"/>
          <w:b w:val="0"/>
          <w:color w:val="auto"/>
          <w:sz w:val="20"/>
          <w:szCs w:val="20"/>
          <w:lang w:val="en-US"/>
        </w:rPr>
        <w:t>e</w:t>
      </w:r>
      <w:r w:rsidR="008C5C3C">
        <w:rPr>
          <w:rFonts w:ascii="Times New Roman" w:hAnsi="Times New Roman"/>
          <w:b w:val="0"/>
          <w:color w:val="auto"/>
          <w:sz w:val="20"/>
          <w:szCs w:val="20"/>
          <w:lang w:val="en-US"/>
        </w:rPr>
        <w:t>p</w:t>
      </w:r>
      <w:r w:rsidR="0053616A" w:rsidRPr="0053616A">
        <w:rPr>
          <w:rFonts w:ascii="Times New Roman" w:hAnsi="Times New Roman"/>
          <w:b w:val="0"/>
          <w:color w:val="auto"/>
          <w:sz w:val="20"/>
          <w:szCs w:val="20"/>
          <w:lang w:val="en-US"/>
        </w:rPr>
        <w:t xml:space="preserve">resented by the </w:t>
      </w:r>
      <w:r w:rsidRPr="0053616A">
        <w:rPr>
          <w:rFonts w:ascii="Times New Roman" w:hAnsi="Times New Roman"/>
          <w:b w:val="0"/>
          <w:color w:val="auto"/>
          <w:sz w:val="20"/>
          <w:szCs w:val="20"/>
          <w:lang w:val="en-US"/>
        </w:rPr>
        <w:t xml:space="preserve">RHS </w:t>
      </w:r>
      <w:smartTag w:uri="urn:schemas-microsoft-com:office:smarttags" w:element="metricconverter">
        <w:smartTagPr>
          <w:attr w:name="ProductID" w:val="160F"/>
        </w:smartTagPr>
        <w:r w:rsidRPr="0053616A">
          <w:rPr>
            <w:rFonts w:ascii="Times New Roman" w:hAnsi="Times New Roman"/>
            <w:b w:val="0"/>
            <w:color w:val="auto"/>
            <w:sz w:val="20"/>
            <w:szCs w:val="20"/>
            <w:lang w:val="en-US"/>
          </w:rPr>
          <w:t>160F</w:t>
        </w:r>
      </w:smartTag>
      <w:r w:rsidRPr="0053616A">
        <w:rPr>
          <w:rFonts w:ascii="Times New Roman" w:hAnsi="Times New Roman"/>
          <w:b w:val="0"/>
          <w:color w:val="auto"/>
          <w:sz w:val="20"/>
          <w:szCs w:val="20"/>
          <w:lang w:val="en-US"/>
        </w:rPr>
        <w:t xml:space="preserve"> hydrofoil where the main characteristics a</w:t>
      </w:r>
      <w:bookmarkStart w:id="0" w:name="_GoBack"/>
      <w:bookmarkEnd w:id="0"/>
      <w:r w:rsidRPr="0053616A">
        <w:rPr>
          <w:rFonts w:ascii="Times New Roman" w:hAnsi="Times New Roman"/>
          <w:b w:val="0"/>
          <w:color w:val="auto"/>
          <w:sz w:val="20"/>
          <w:szCs w:val="20"/>
          <w:lang w:val="en-US"/>
        </w:rPr>
        <w:t>re shown below:</w:t>
      </w:r>
    </w:p>
    <w:p w:rsidR="00D9739E" w:rsidRPr="0053616A" w:rsidRDefault="00D9739E" w:rsidP="00A75CFC">
      <w:pPr>
        <w:pStyle w:val="Didascalia"/>
        <w:rPr>
          <w:rFonts w:ascii="Times New Roman" w:hAnsi="Times New Roman"/>
          <w:b w:val="0"/>
          <w:color w:val="auto"/>
          <w:sz w:val="20"/>
          <w:szCs w:val="20"/>
          <w:lang w:val="en-US"/>
        </w:rPr>
      </w:pPr>
      <w:r w:rsidRPr="0053616A">
        <w:rPr>
          <w:rFonts w:ascii="Times New Roman" w:hAnsi="Times New Roman"/>
          <w:b w:val="0"/>
          <w:color w:val="auto"/>
          <w:sz w:val="20"/>
          <w:szCs w:val="20"/>
          <w:lang w:val="en-US"/>
        </w:rPr>
        <w:t xml:space="preserve">• Overall length: </w:t>
      </w:r>
      <w:smartTag w:uri="urn:schemas-microsoft-com:office:smarttags" w:element="metricconverter">
        <w:smartTagPr>
          <w:attr w:name="ProductID" w:val="31.20 m"/>
        </w:smartTagPr>
        <w:r w:rsidRPr="0053616A">
          <w:rPr>
            <w:rFonts w:ascii="Times New Roman" w:hAnsi="Times New Roman"/>
            <w:b w:val="0"/>
            <w:color w:val="auto"/>
            <w:sz w:val="20"/>
            <w:szCs w:val="20"/>
            <w:lang w:val="en-US"/>
          </w:rPr>
          <w:t>31.20 m</w:t>
        </w:r>
      </w:smartTag>
      <w:r w:rsidRPr="0053616A">
        <w:rPr>
          <w:rFonts w:ascii="Times New Roman" w:hAnsi="Times New Roman"/>
          <w:b w:val="0"/>
          <w:color w:val="auto"/>
          <w:sz w:val="20"/>
          <w:szCs w:val="20"/>
          <w:lang w:val="en-US"/>
        </w:rPr>
        <w:br/>
        <w:t xml:space="preserve">• Width outside the frame: </w:t>
      </w:r>
      <w:smartTag w:uri="urn:schemas-microsoft-com:office:smarttags" w:element="metricconverter">
        <w:smartTagPr>
          <w:attr w:name="ProductID" w:val="6.70 m"/>
        </w:smartTagPr>
        <w:r w:rsidRPr="0053616A">
          <w:rPr>
            <w:rFonts w:ascii="Times New Roman" w:hAnsi="Times New Roman"/>
            <w:b w:val="0"/>
            <w:color w:val="auto"/>
            <w:sz w:val="20"/>
            <w:szCs w:val="20"/>
            <w:lang w:val="en-US"/>
          </w:rPr>
          <w:t>6.70 m</w:t>
        </w:r>
      </w:smartTag>
      <w:r w:rsidRPr="0053616A">
        <w:rPr>
          <w:rFonts w:ascii="Times New Roman" w:hAnsi="Times New Roman"/>
          <w:b w:val="0"/>
          <w:color w:val="auto"/>
          <w:sz w:val="20"/>
          <w:szCs w:val="20"/>
          <w:lang w:val="en-US"/>
        </w:rPr>
        <w:br/>
        <w:t xml:space="preserve">• Maximum immersion: </w:t>
      </w:r>
      <w:smartTag w:uri="urn:schemas-microsoft-com:office:smarttags" w:element="metricconverter">
        <w:smartTagPr>
          <w:attr w:name="ProductID" w:val="4.20 m"/>
        </w:smartTagPr>
        <w:r w:rsidRPr="0053616A">
          <w:rPr>
            <w:rFonts w:ascii="Times New Roman" w:hAnsi="Times New Roman"/>
            <w:b w:val="0"/>
            <w:color w:val="auto"/>
            <w:sz w:val="20"/>
            <w:szCs w:val="20"/>
            <w:lang w:val="en-US"/>
          </w:rPr>
          <w:t>4.20 m</w:t>
        </w:r>
      </w:smartTag>
      <w:r w:rsidRPr="0053616A">
        <w:rPr>
          <w:rFonts w:ascii="Times New Roman" w:hAnsi="Times New Roman"/>
          <w:b w:val="0"/>
          <w:color w:val="auto"/>
          <w:sz w:val="20"/>
          <w:szCs w:val="20"/>
          <w:lang w:val="en-US"/>
        </w:rPr>
        <w:br/>
        <w:t xml:space="preserve">• Distance between the wings: </w:t>
      </w:r>
      <w:smartTag w:uri="urn:schemas-microsoft-com:office:smarttags" w:element="metricconverter">
        <w:smartTagPr>
          <w:attr w:name="ProductID" w:val="20.98 m"/>
        </w:smartTagPr>
        <w:r w:rsidRPr="0053616A">
          <w:rPr>
            <w:rFonts w:ascii="Times New Roman" w:hAnsi="Times New Roman"/>
            <w:b w:val="0"/>
            <w:color w:val="auto"/>
            <w:sz w:val="20"/>
            <w:szCs w:val="20"/>
            <w:lang w:val="en-US"/>
          </w:rPr>
          <w:t>20.98 m</w:t>
        </w:r>
      </w:smartTag>
      <w:r w:rsidRPr="0053616A">
        <w:rPr>
          <w:rFonts w:ascii="Times New Roman" w:hAnsi="Times New Roman"/>
          <w:b w:val="0"/>
          <w:color w:val="auto"/>
          <w:sz w:val="20"/>
          <w:szCs w:val="20"/>
          <w:lang w:val="en-US"/>
        </w:rPr>
        <w:br/>
        <w:t>• Passenger capacity: 212</w:t>
      </w:r>
      <w:r w:rsidRPr="0053616A">
        <w:rPr>
          <w:rFonts w:ascii="Times New Roman" w:hAnsi="Times New Roman"/>
          <w:b w:val="0"/>
          <w:color w:val="auto"/>
          <w:sz w:val="20"/>
          <w:szCs w:val="20"/>
          <w:lang w:val="en-US"/>
        </w:rPr>
        <w:br/>
        <w:t>• Maximum speed 35 knots</w:t>
      </w:r>
    </w:p>
    <w:p w:rsidR="00D9739E" w:rsidRPr="0053616A" w:rsidRDefault="00D9739E" w:rsidP="00A75CFC">
      <w:pPr>
        <w:pStyle w:val="Didascalia"/>
        <w:jc w:val="both"/>
        <w:rPr>
          <w:rFonts w:ascii="Times New Roman" w:hAnsi="Times New Roman"/>
          <w:b w:val="0"/>
          <w:color w:val="auto"/>
          <w:sz w:val="20"/>
          <w:szCs w:val="20"/>
          <w:lang w:val="en-US"/>
        </w:rPr>
      </w:pPr>
      <w:r w:rsidRPr="0053616A">
        <w:rPr>
          <w:rFonts w:ascii="Times New Roman" w:hAnsi="Times New Roman"/>
          <w:b w:val="0"/>
          <w:color w:val="auto"/>
          <w:sz w:val="20"/>
          <w:szCs w:val="20"/>
          <w:lang w:val="en-US"/>
        </w:rPr>
        <w:t xml:space="preserve">The propulsion and power transmission apparatus is </w:t>
      </w:r>
      <w:r w:rsidR="0053616A" w:rsidRPr="0053616A">
        <w:rPr>
          <w:rFonts w:ascii="Times New Roman" w:hAnsi="Times New Roman"/>
          <w:b w:val="0"/>
          <w:color w:val="auto"/>
          <w:sz w:val="20"/>
          <w:szCs w:val="20"/>
          <w:lang w:val="en-US"/>
        </w:rPr>
        <w:t xml:space="preserve">realized </w:t>
      </w:r>
      <w:r w:rsidRPr="0053616A">
        <w:rPr>
          <w:rFonts w:ascii="Times New Roman" w:hAnsi="Times New Roman"/>
          <w:b w:val="0"/>
          <w:color w:val="auto"/>
          <w:sz w:val="20"/>
          <w:szCs w:val="20"/>
          <w:lang w:val="en-US"/>
        </w:rPr>
        <w:t xml:space="preserve">by two </w:t>
      </w:r>
      <w:r w:rsidR="0053616A" w:rsidRPr="0053616A">
        <w:rPr>
          <w:rFonts w:ascii="Times New Roman" w:hAnsi="Times New Roman"/>
          <w:b w:val="0"/>
          <w:color w:val="auto"/>
          <w:sz w:val="20"/>
          <w:szCs w:val="20"/>
          <w:lang w:val="en-US"/>
        </w:rPr>
        <w:t xml:space="preserve">4 strokes diesel engines </w:t>
      </w:r>
      <w:r w:rsidRPr="0053616A">
        <w:rPr>
          <w:rFonts w:ascii="Times New Roman" w:hAnsi="Times New Roman"/>
          <w:b w:val="0"/>
          <w:color w:val="auto"/>
          <w:sz w:val="20"/>
          <w:szCs w:val="20"/>
          <w:lang w:val="en-US"/>
        </w:rPr>
        <w:t xml:space="preserve">MTU 16V 396 TE 74L </w:t>
      </w:r>
      <w:r w:rsidR="0053616A" w:rsidRPr="0053616A">
        <w:rPr>
          <w:rFonts w:ascii="Times New Roman" w:hAnsi="Times New Roman"/>
          <w:b w:val="0"/>
          <w:color w:val="auto"/>
          <w:sz w:val="20"/>
          <w:szCs w:val="20"/>
          <w:lang w:val="en-US"/>
        </w:rPr>
        <w:t>of 2000 kW each</w:t>
      </w:r>
      <w:r w:rsidRPr="0053616A">
        <w:rPr>
          <w:rFonts w:ascii="Times New Roman" w:hAnsi="Times New Roman"/>
          <w:b w:val="0"/>
          <w:color w:val="auto"/>
          <w:sz w:val="20"/>
          <w:szCs w:val="20"/>
          <w:lang w:val="en-US"/>
        </w:rPr>
        <w:t xml:space="preserve">, and by two </w:t>
      </w:r>
      <w:r w:rsidR="0053616A" w:rsidRPr="0053616A">
        <w:rPr>
          <w:rFonts w:ascii="Times New Roman" w:hAnsi="Times New Roman"/>
          <w:b w:val="0"/>
          <w:color w:val="auto"/>
          <w:sz w:val="20"/>
          <w:szCs w:val="20"/>
          <w:lang w:val="en-US"/>
        </w:rPr>
        <w:t xml:space="preserve">shaft </w:t>
      </w:r>
      <w:r w:rsidRPr="0053616A">
        <w:rPr>
          <w:rFonts w:ascii="Times New Roman" w:hAnsi="Times New Roman"/>
          <w:b w:val="0"/>
          <w:color w:val="auto"/>
          <w:sz w:val="20"/>
          <w:szCs w:val="20"/>
          <w:lang w:val="en-US"/>
        </w:rPr>
        <w:t xml:space="preserve">lines with fixed pitch propellers. </w:t>
      </w:r>
    </w:p>
    <w:p w:rsidR="00D9739E" w:rsidRPr="00F508AA" w:rsidRDefault="00D9739E" w:rsidP="0053616A">
      <w:pPr>
        <w:pStyle w:val="Didascalia"/>
        <w:jc w:val="both"/>
        <w:rPr>
          <w:rFonts w:ascii="Times New Roman" w:hAnsi="Times New Roman"/>
          <w:color w:val="auto"/>
          <w:sz w:val="20"/>
          <w:szCs w:val="20"/>
          <w:lang w:val="en-US"/>
        </w:rPr>
      </w:pPr>
      <w:r w:rsidRPr="0053616A">
        <w:rPr>
          <w:rFonts w:ascii="Times New Roman" w:hAnsi="Times New Roman"/>
          <w:b w:val="0"/>
          <w:color w:val="auto"/>
          <w:sz w:val="20"/>
          <w:szCs w:val="20"/>
          <w:lang w:val="en-US"/>
        </w:rPr>
        <w:t xml:space="preserve">The wing configuration is of the "Avion" type, i.e. about 70% of the weight of the unit, during the flight phase, is </w:t>
      </w:r>
      <w:proofErr w:type="spellStart"/>
      <w:r w:rsidR="0053616A" w:rsidRPr="0053616A">
        <w:rPr>
          <w:rFonts w:ascii="Times New Roman" w:hAnsi="Times New Roman"/>
          <w:b w:val="0"/>
          <w:color w:val="auto"/>
          <w:sz w:val="20"/>
          <w:szCs w:val="20"/>
          <w:lang w:val="en-US"/>
        </w:rPr>
        <w:t>substained</w:t>
      </w:r>
      <w:proofErr w:type="spellEnd"/>
      <w:r w:rsidR="0053616A" w:rsidRPr="0053616A">
        <w:rPr>
          <w:rFonts w:ascii="Times New Roman" w:hAnsi="Times New Roman"/>
          <w:b w:val="0"/>
          <w:color w:val="auto"/>
          <w:sz w:val="20"/>
          <w:szCs w:val="20"/>
          <w:lang w:val="en-US"/>
        </w:rPr>
        <w:t xml:space="preserve"> </w:t>
      </w:r>
      <w:r w:rsidRPr="0053616A">
        <w:rPr>
          <w:rFonts w:ascii="Times New Roman" w:hAnsi="Times New Roman"/>
          <w:b w:val="0"/>
          <w:color w:val="auto"/>
          <w:sz w:val="20"/>
          <w:szCs w:val="20"/>
          <w:lang w:val="en-US"/>
        </w:rPr>
        <w:t>by the lift of the forward wing.</w:t>
      </w:r>
      <w:r w:rsidRPr="0053616A">
        <w:rPr>
          <w:rFonts w:ascii="Arial" w:hAnsi="Arial" w:cs="Arial"/>
          <w:color w:val="auto"/>
          <w:sz w:val="20"/>
          <w:szCs w:val="20"/>
          <w:lang w:val="en-US"/>
        </w:rPr>
        <w:t xml:space="preserve"> </w:t>
      </w:r>
      <w:r w:rsidRPr="0053616A">
        <w:rPr>
          <w:rFonts w:ascii="Times New Roman" w:hAnsi="Times New Roman"/>
          <w:b w:val="0"/>
          <w:color w:val="auto"/>
          <w:sz w:val="20"/>
          <w:szCs w:val="20"/>
          <w:lang w:val="en-US"/>
        </w:rPr>
        <w:t xml:space="preserve">The </w:t>
      </w:r>
      <w:r w:rsidR="0053616A" w:rsidRPr="0053616A">
        <w:rPr>
          <w:rFonts w:ascii="Times New Roman" w:hAnsi="Times New Roman"/>
          <w:b w:val="0"/>
          <w:color w:val="auto"/>
          <w:sz w:val="20"/>
          <w:szCs w:val="20"/>
          <w:lang w:val="en-US"/>
        </w:rPr>
        <w:t>shaft</w:t>
      </w:r>
      <w:r w:rsidRPr="0053616A">
        <w:rPr>
          <w:rFonts w:ascii="Times New Roman" w:hAnsi="Times New Roman"/>
          <w:b w:val="0"/>
          <w:color w:val="auto"/>
          <w:sz w:val="20"/>
          <w:szCs w:val="20"/>
          <w:lang w:val="en-US"/>
        </w:rPr>
        <w:t xml:space="preserve"> line, more than </w:t>
      </w:r>
      <w:smartTag w:uri="urn:schemas-microsoft-com:office:smarttags" w:element="metricconverter">
        <w:smartTagPr>
          <w:attr w:name="ProductID" w:val="15 meters"/>
        </w:smartTagPr>
        <w:r w:rsidRPr="0053616A">
          <w:rPr>
            <w:rFonts w:ascii="Times New Roman" w:hAnsi="Times New Roman"/>
            <w:b w:val="0"/>
            <w:color w:val="auto"/>
            <w:sz w:val="20"/>
            <w:szCs w:val="20"/>
            <w:lang w:val="en-US"/>
          </w:rPr>
          <w:t>15 meters</w:t>
        </w:r>
      </w:smartTag>
      <w:r w:rsidRPr="0053616A">
        <w:rPr>
          <w:rFonts w:ascii="Times New Roman" w:hAnsi="Times New Roman"/>
          <w:b w:val="0"/>
          <w:color w:val="auto"/>
          <w:sz w:val="20"/>
          <w:szCs w:val="20"/>
          <w:lang w:val="en-US"/>
        </w:rPr>
        <w:t xml:space="preserve"> long, starts from the engine positioned at about half length of the ship up to the aft wing where the central flow plate acts as a support. The long axis line, where for most of its length operates outside the frame, is supported by three orders of "V" arms.</w:t>
      </w:r>
    </w:p>
    <w:p w:rsidR="00BE5EEA" w:rsidRDefault="00D15B35" w:rsidP="00BE5EEA">
      <w:pPr>
        <w:keepNext/>
        <w:jc w:val="center"/>
      </w:pPr>
      <w:r>
        <w:rPr>
          <w:rFonts w:ascii="Times New Roman" w:hAnsi="Times New Roman"/>
          <w:lang w:val="en-US"/>
        </w:rPr>
        <w:pict>
          <v:shape id="_x0000_i1026" type="#_x0000_t75" style="width:351.75pt;height:86.25pt" o:bordertopcolor="this" o:borderleftcolor="this" o:borderbottomcolor="this" o:borderrightcolor="this">
            <v:imagedata r:id="rId7" o:title="Fig2g"/>
            <w10:bordertop type="single" width="6"/>
            <w10:borderleft type="single" width="6"/>
            <w10:borderbottom type="single" width="6"/>
            <w10:borderright type="single" width="6"/>
          </v:shape>
        </w:pict>
      </w:r>
    </w:p>
    <w:p w:rsidR="00D9739E" w:rsidRPr="005813AA" w:rsidRDefault="00BE5EEA" w:rsidP="00BE5EEA">
      <w:pPr>
        <w:pStyle w:val="Didascalia"/>
        <w:jc w:val="center"/>
        <w:rPr>
          <w:rFonts w:ascii="Times New Roman" w:hAnsi="Times New Roman"/>
          <w:lang w:val="en-US"/>
        </w:rPr>
      </w:pPr>
      <w:r w:rsidRPr="00BE5EEA">
        <w:rPr>
          <w:rFonts w:ascii="Times New Roman" w:hAnsi="Times New Roman"/>
          <w:color w:val="auto"/>
          <w:lang w:val="en-US"/>
        </w:rPr>
        <w:t xml:space="preserve">Figure </w:t>
      </w:r>
      <w:r w:rsidRPr="00BE5EEA">
        <w:rPr>
          <w:rFonts w:ascii="Times New Roman" w:hAnsi="Times New Roman"/>
          <w:color w:val="auto"/>
        </w:rPr>
        <w:fldChar w:fldCharType="begin"/>
      </w:r>
      <w:r w:rsidRPr="00BE5EEA">
        <w:rPr>
          <w:rFonts w:ascii="Times New Roman" w:hAnsi="Times New Roman"/>
          <w:color w:val="auto"/>
          <w:lang w:val="en-US"/>
        </w:rPr>
        <w:instrText xml:space="preserve"> SEQ Figura \* ARABIC </w:instrText>
      </w:r>
      <w:r w:rsidRPr="00BE5EEA">
        <w:rPr>
          <w:rFonts w:ascii="Times New Roman" w:hAnsi="Times New Roman"/>
          <w:color w:val="auto"/>
        </w:rPr>
        <w:fldChar w:fldCharType="separate"/>
      </w:r>
      <w:r w:rsidR="00D15B35">
        <w:rPr>
          <w:rFonts w:ascii="Times New Roman" w:hAnsi="Times New Roman"/>
          <w:noProof/>
          <w:color w:val="auto"/>
          <w:lang w:val="en-US"/>
        </w:rPr>
        <w:t>2</w:t>
      </w:r>
      <w:r w:rsidRPr="00BE5EEA">
        <w:rPr>
          <w:rFonts w:ascii="Times New Roman" w:hAnsi="Times New Roman"/>
          <w:color w:val="auto"/>
        </w:rPr>
        <w:fldChar w:fldCharType="end"/>
      </w:r>
      <w:r w:rsidRPr="00BE5EEA">
        <w:rPr>
          <w:rFonts w:ascii="Times New Roman" w:hAnsi="Times New Roman"/>
          <w:color w:val="auto"/>
          <w:lang w:val="en-US"/>
        </w:rPr>
        <w:t>:</w:t>
      </w:r>
      <w:r w:rsidRPr="00BE5EEA">
        <w:rPr>
          <w:lang w:val="en-US"/>
        </w:rPr>
        <w:t xml:space="preserve"> </w:t>
      </w:r>
      <w:r w:rsidRPr="00BE5EEA">
        <w:rPr>
          <w:rFonts w:ascii="Times New Roman" w:hAnsi="Times New Roman"/>
          <w:b w:val="0"/>
          <w:color w:val="auto"/>
          <w:lang w:val="en-US"/>
        </w:rPr>
        <w:t>Fore and aft wing</w:t>
      </w:r>
    </w:p>
    <w:p w:rsidR="00D96AAB" w:rsidRPr="00D96AAB" w:rsidRDefault="00D9739E" w:rsidP="00660DB4">
      <w:pPr>
        <w:spacing w:before="0" w:after="0" w:line="240" w:lineRule="auto"/>
        <w:ind w:firstLine="454"/>
        <w:jc w:val="both"/>
        <w:rPr>
          <w:rFonts w:ascii="Times New Roman" w:hAnsi="Times New Roman"/>
          <w:lang w:val="en-US"/>
        </w:rPr>
      </w:pPr>
      <w:r w:rsidRPr="00D96AAB">
        <w:rPr>
          <w:rFonts w:ascii="Times New Roman" w:hAnsi="Times New Roman"/>
          <w:lang w:val="en-US"/>
        </w:rPr>
        <w:t xml:space="preserve">The wings of this type of unit are secant </w:t>
      </w:r>
      <w:r w:rsidR="00D96AAB" w:rsidRPr="00D96AAB">
        <w:rPr>
          <w:rFonts w:ascii="Times New Roman" w:hAnsi="Times New Roman"/>
          <w:lang w:val="en-US"/>
        </w:rPr>
        <w:t xml:space="preserve">(semi submerged) </w:t>
      </w:r>
      <w:r w:rsidRPr="00D96AAB">
        <w:rPr>
          <w:rFonts w:ascii="Times New Roman" w:hAnsi="Times New Roman"/>
          <w:lang w:val="en-US"/>
        </w:rPr>
        <w:t xml:space="preserve">of polygonal shape, characterized by wing profiles of the NACA family with thickness distribution "16" and median line "65". </w:t>
      </w:r>
    </w:p>
    <w:p w:rsidR="00D9739E" w:rsidRPr="00D96AAB" w:rsidRDefault="00D9739E" w:rsidP="00660DB4">
      <w:pPr>
        <w:spacing w:before="0" w:after="0" w:line="240" w:lineRule="auto"/>
        <w:ind w:firstLine="454"/>
        <w:jc w:val="both"/>
        <w:rPr>
          <w:rFonts w:ascii="Times New Roman" w:hAnsi="Times New Roman"/>
          <w:lang w:val="en-US"/>
        </w:rPr>
      </w:pPr>
      <w:r w:rsidRPr="00D96AAB">
        <w:rPr>
          <w:rFonts w:ascii="Times New Roman" w:hAnsi="Times New Roman"/>
          <w:lang w:val="en-US"/>
        </w:rPr>
        <w:lastRenderedPageBreak/>
        <w:t xml:space="preserve">In order to increase lift </w:t>
      </w:r>
      <w:r w:rsidR="00D96AAB" w:rsidRPr="00D96AAB">
        <w:rPr>
          <w:rFonts w:ascii="Times New Roman" w:hAnsi="Times New Roman"/>
          <w:lang w:val="en-US"/>
        </w:rPr>
        <w:t>at taking off</w:t>
      </w:r>
      <w:r w:rsidRPr="00D96AAB">
        <w:rPr>
          <w:rFonts w:ascii="Times New Roman" w:hAnsi="Times New Roman"/>
          <w:lang w:val="en-US"/>
        </w:rPr>
        <w:t xml:space="preserve"> and as an aid to electronic stabilization, the </w:t>
      </w:r>
      <w:r w:rsidR="00D96AAB" w:rsidRPr="00D96AAB">
        <w:rPr>
          <w:rFonts w:ascii="Times New Roman" w:hAnsi="Times New Roman"/>
          <w:lang w:val="en-US"/>
        </w:rPr>
        <w:t>flaps</w:t>
      </w:r>
      <w:r w:rsidRPr="00D96AAB">
        <w:rPr>
          <w:rFonts w:ascii="Times New Roman" w:hAnsi="Times New Roman"/>
          <w:lang w:val="en-US"/>
        </w:rPr>
        <w:t xml:space="preserve"> are moved by integrated feedback hydraulic actuators.</w:t>
      </w:r>
    </w:p>
    <w:p w:rsidR="00D9739E" w:rsidRPr="00D96AAB" w:rsidRDefault="00D9739E" w:rsidP="00660DB4">
      <w:pPr>
        <w:spacing w:before="0" w:after="0" w:line="240" w:lineRule="auto"/>
        <w:ind w:firstLine="454"/>
        <w:jc w:val="both"/>
        <w:rPr>
          <w:rFonts w:ascii="Times New Roman" w:hAnsi="Times New Roman"/>
          <w:lang w:val="en-US"/>
        </w:rPr>
      </w:pPr>
      <w:r w:rsidRPr="00D96AAB">
        <w:rPr>
          <w:rFonts w:ascii="Times New Roman" w:hAnsi="Times New Roman"/>
          <w:lang w:val="en-US"/>
        </w:rPr>
        <w:t xml:space="preserve">The constructive </w:t>
      </w:r>
      <w:r w:rsidR="00D96AAB" w:rsidRPr="00D96AAB">
        <w:rPr>
          <w:rFonts w:ascii="Times New Roman" w:hAnsi="Times New Roman"/>
          <w:lang w:val="en-US"/>
        </w:rPr>
        <w:t xml:space="preserve">system </w:t>
      </w:r>
      <w:r w:rsidRPr="00D96AAB">
        <w:rPr>
          <w:rFonts w:ascii="Times New Roman" w:hAnsi="Times New Roman"/>
          <w:lang w:val="en-US"/>
        </w:rPr>
        <w:t xml:space="preserve">is traditional fairing type, </w:t>
      </w:r>
      <w:r w:rsidR="00D96AAB" w:rsidRPr="00D96AAB">
        <w:rPr>
          <w:rFonts w:ascii="Times New Roman" w:hAnsi="Times New Roman"/>
          <w:lang w:val="en-US"/>
        </w:rPr>
        <w:t>and</w:t>
      </w:r>
      <w:r w:rsidRPr="00D96AAB">
        <w:rPr>
          <w:rFonts w:ascii="Times New Roman" w:hAnsi="Times New Roman"/>
          <w:lang w:val="en-US"/>
        </w:rPr>
        <w:t xml:space="preserve"> is characterized by a structure composed of </w:t>
      </w:r>
      <w:r w:rsidR="00D96AAB" w:rsidRPr="00D96AAB">
        <w:rPr>
          <w:rFonts w:ascii="Times New Roman" w:hAnsi="Times New Roman"/>
          <w:lang w:val="en-US"/>
        </w:rPr>
        <w:t>frames</w:t>
      </w:r>
      <w:r w:rsidRPr="00D96AAB">
        <w:rPr>
          <w:rFonts w:ascii="Times New Roman" w:hAnsi="Times New Roman"/>
          <w:lang w:val="en-US"/>
        </w:rPr>
        <w:t xml:space="preserve">, longitudinal </w:t>
      </w:r>
      <w:r w:rsidR="00D96AAB" w:rsidRPr="00D96AAB">
        <w:rPr>
          <w:rFonts w:ascii="Times New Roman" w:hAnsi="Times New Roman"/>
          <w:lang w:val="en-US"/>
        </w:rPr>
        <w:t xml:space="preserve">stiffeners </w:t>
      </w:r>
      <w:r w:rsidRPr="00D96AAB">
        <w:rPr>
          <w:rFonts w:ascii="Times New Roman" w:hAnsi="Times New Roman"/>
          <w:lang w:val="en-US"/>
        </w:rPr>
        <w:t xml:space="preserve">and </w:t>
      </w:r>
      <w:r w:rsidR="00D96AAB" w:rsidRPr="00D96AAB">
        <w:rPr>
          <w:rFonts w:ascii="Times New Roman" w:hAnsi="Times New Roman"/>
          <w:lang w:val="en-US"/>
        </w:rPr>
        <w:t>shell plates</w:t>
      </w:r>
      <w:r w:rsidRPr="00D96AAB">
        <w:rPr>
          <w:rFonts w:ascii="Times New Roman" w:hAnsi="Times New Roman"/>
          <w:lang w:val="en-US"/>
        </w:rPr>
        <w:t>, welded in every part.</w:t>
      </w:r>
      <w:r w:rsidRPr="00703BA0">
        <w:rPr>
          <w:rFonts w:ascii="Arial" w:hAnsi="Arial" w:cs="Arial"/>
          <w:color w:val="FF0000"/>
          <w:lang w:val="en-US"/>
        </w:rPr>
        <w:br/>
      </w:r>
      <w:r w:rsidRPr="00D96AAB">
        <w:rPr>
          <w:rFonts w:ascii="Arial" w:hAnsi="Arial" w:cs="Arial"/>
          <w:lang w:val="en-US"/>
        </w:rPr>
        <w:t xml:space="preserve">          </w:t>
      </w:r>
      <w:r w:rsidRPr="00D96AAB">
        <w:rPr>
          <w:rFonts w:ascii="Times New Roman" w:hAnsi="Times New Roman"/>
          <w:lang w:val="en-US"/>
        </w:rPr>
        <w:t xml:space="preserve">The material used is a semi-structural structural steel designated with the abbreviation S460 with yield strength of 460 </w:t>
      </w:r>
      <w:proofErr w:type="spellStart"/>
      <w:r w:rsidRPr="00D96AAB">
        <w:rPr>
          <w:rFonts w:ascii="Times New Roman" w:hAnsi="Times New Roman"/>
          <w:lang w:val="en-US"/>
        </w:rPr>
        <w:t>Mpa</w:t>
      </w:r>
      <w:proofErr w:type="spellEnd"/>
      <w:r w:rsidRPr="00D96AAB">
        <w:rPr>
          <w:rFonts w:ascii="Times New Roman" w:hAnsi="Times New Roman"/>
          <w:lang w:val="en-US"/>
        </w:rPr>
        <w:t>.</w:t>
      </w:r>
    </w:p>
    <w:p w:rsidR="008C5C3C" w:rsidRDefault="00D9739E" w:rsidP="00660DB4">
      <w:pPr>
        <w:spacing w:before="0" w:after="0" w:line="240" w:lineRule="auto"/>
        <w:ind w:firstLine="454"/>
        <w:jc w:val="both"/>
        <w:rPr>
          <w:rFonts w:ascii="Times New Roman" w:hAnsi="Times New Roman"/>
          <w:lang w:val="en-US"/>
        </w:rPr>
      </w:pPr>
      <w:r w:rsidRPr="001C2194">
        <w:rPr>
          <w:rFonts w:ascii="Times New Roman" w:hAnsi="Times New Roman"/>
          <w:lang w:val="en-US"/>
        </w:rPr>
        <w:t xml:space="preserve">The limits of this construction are related to the construction of the wing profiles, </w:t>
      </w:r>
      <w:r w:rsidR="001C2194" w:rsidRPr="001C2194">
        <w:rPr>
          <w:rFonts w:ascii="Times New Roman" w:hAnsi="Times New Roman"/>
          <w:lang w:val="en-US"/>
        </w:rPr>
        <w:t xml:space="preserve">in fact </w:t>
      </w:r>
      <w:r w:rsidRPr="001C2194">
        <w:rPr>
          <w:rFonts w:ascii="Times New Roman" w:hAnsi="Times New Roman"/>
          <w:lang w:val="en-US"/>
        </w:rPr>
        <w:t>the technique used does not allow to obtain profiles with complex shapes and therefore has got a range of decidedly limited solutions.</w:t>
      </w:r>
    </w:p>
    <w:p w:rsidR="00D9739E" w:rsidRPr="001C2194" w:rsidRDefault="00D9739E" w:rsidP="00660DB4">
      <w:pPr>
        <w:spacing w:before="0" w:after="0" w:line="240" w:lineRule="auto"/>
        <w:ind w:firstLine="454"/>
        <w:jc w:val="both"/>
        <w:rPr>
          <w:rFonts w:ascii="Times New Roman" w:hAnsi="Times New Roman"/>
          <w:lang w:val="en-US"/>
        </w:rPr>
      </w:pPr>
      <w:r w:rsidRPr="001C2194">
        <w:rPr>
          <w:rFonts w:ascii="Times New Roman" w:hAnsi="Times New Roman"/>
          <w:lang w:val="en-US"/>
        </w:rPr>
        <w:t xml:space="preserve">         The used steel, suitable to be hand-crafted, and the thermal stress that the structure undergoes due to the intense welding cycle causes the wing</w:t>
      </w:r>
      <w:r w:rsidR="008C5C3C">
        <w:rPr>
          <w:rFonts w:ascii="Times New Roman" w:hAnsi="Times New Roman"/>
          <w:lang w:val="en-US"/>
        </w:rPr>
        <w:t xml:space="preserve"> </w:t>
      </w:r>
      <w:r w:rsidRPr="001C2194">
        <w:rPr>
          <w:rFonts w:ascii="Times New Roman" w:hAnsi="Times New Roman"/>
          <w:lang w:val="en-US"/>
        </w:rPr>
        <w:t>assembly not to be suitable to work under an intense load of fatigue, generating periodically and repeatedly structural failure in areas of greatest concentration of stresses.</w:t>
      </w:r>
    </w:p>
    <w:p w:rsidR="00D9739E" w:rsidRPr="001C2194" w:rsidRDefault="00D9739E" w:rsidP="00660DB4">
      <w:pPr>
        <w:spacing w:before="0" w:after="0" w:line="240" w:lineRule="auto"/>
        <w:ind w:firstLine="454"/>
        <w:jc w:val="both"/>
        <w:rPr>
          <w:rFonts w:ascii="Times New Roman" w:hAnsi="Times New Roman"/>
          <w:lang w:val="en-US"/>
        </w:rPr>
      </w:pPr>
      <w:r w:rsidRPr="001C2194">
        <w:rPr>
          <w:rFonts w:ascii="Times New Roman" w:hAnsi="Times New Roman"/>
          <w:lang w:val="en-US"/>
        </w:rPr>
        <w:t>The following figures show the typical breakages for this type of wing system:</w:t>
      </w:r>
    </w:p>
    <w:p w:rsidR="00B25640" w:rsidRDefault="00122D31" w:rsidP="00B25640">
      <w:pPr>
        <w:keepNext/>
        <w:jc w:val="both"/>
      </w:pPr>
      <w:r>
        <w:rPr>
          <w:rFonts w:ascii="Times New Roman" w:hAnsi="Times New Roman"/>
          <w:noProof/>
          <w:lang w:val="en-US" w:eastAsia="it-IT"/>
        </w:rPr>
        <w:pict>
          <v:shape id="_x0000_i1027" type="#_x0000_t75" style="width:351pt;height:89.25pt" o:bordertopcolor="this" o:borderleftcolor="this" o:borderbottomcolor="this" o:borderrightcolor="this">
            <v:imagedata r:id="rId8" o:title="Fig3g"/>
            <w10:bordertop type="single" width="6"/>
            <w10:borderleft type="single" width="6"/>
            <w10:borderbottom type="single" width="6"/>
            <w10:borderright type="single" width="6"/>
          </v:shape>
        </w:pict>
      </w:r>
    </w:p>
    <w:p w:rsidR="00260EE2" w:rsidRPr="00260EE2" w:rsidRDefault="00B25640" w:rsidP="00B25640">
      <w:pPr>
        <w:pStyle w:val="Didascalia"/>
        <w:jc w:val="center"/>
        <w:rPr>
          <w:rFonts w:ascii="Times New Roman" w:hAnsi="Times New Roman"/>
          <w:noProof/>
          <w:lang w:val="en-US" w:eastAsia="it-IT"/>
        </w:rPr>
      </w:pPr>
      <w:r w:rsidRPr="00B25640">
        <w:rPr>
          <w:rFonts w:ascii="Times New Roman" w:hAnsi="Times New Roman"/>
          <w:color w:val="auto"/>
          <w:lang w:val="en-US"/>
        </w:rPr>
        <w:t>Figur</w:t>
      </w:r>
      <w:r>
        <w:rPr>
          <w:rFonts w:ascii="Times New Roman" w:hAnsi="Times New Roman"/>
          <w:color w:val="auto"/>
          <w:lang w:val="en-US"/>
        </w:rPr>
        <w:t>e</w:t>
      </w:r>
      <w:r w:rsidRPr="00B25640">
        <w:rPr>
          <w:rFonts w:ascii="Times New Roman" w:hAnsi="Times New Roman"/>
          <w:color w:val="auto"/>
          <w:lang w:val="en-US"/>
        </w:rPr>
        <w:t xml:space="preserve"> </w:t>
      </w:r>
      <w:r w:rsidRPr="00B25640">
        <w:rPr>
          <w:rFonts w:ascii="Times New Roman" w:hAnsi="Times New Roman"/>
          <w:color w:val="auto"/>
        </w:rPr>
        <w:fldChar w:fldCharType="begin"/>
      </w:r>
      <w:r w:rsidRPr="00B25640">
        <w:rPr>
          <w:rFonts w:ascii="Times New Roman" w:hAnsi="Times New Roman"/>
          <w:color w:val="auto"/>
          <w:lang w:val="en-US"/>
        </w:rPr>
        <w:instrText xml:space="preserve"> SEQ Figura \* ARABIC </w:instrText>
      </w:r>
      <w:r w:rsidRPr="00B25640">
        <w:rPr>
          <w:rFonts w:ascii="Times New Roman" w:hAnsi="Times New Roman"/>
          <w:color w:val="auto"/>
        </w:rPr>
        <w:fldChar w:fldCharType="separate"/>
      </w:r>
      <w:r w:rsidR="00D15B35">
        <w:rPr>
          <w:rFonts w:ascii="Times New Roman" w:hAnsi="Times New Roman"/>
          <w:noProof/>
          <w:color w:val="auto"/>
          <w:lang w:val="en-US"/>
        </w:rPr>
        <w:t>3</w:t>
      </w:r>
      <w:r w:rsidRPr="00B25640">
        <w:rPr>
          <w:rFonts w:ascii="Times New Roman" w:hAnsi="Times New Roman"/>
          <w:color w:val="auto"/>
        </w:rPr>
        <w:fldChar w:fldCharType="end"/>
      </w:r>
      <w:r w:rsidRPr="00B25640">
        <w:rPr>
          <w:rFonts w:ascii="Times New Roman" w:hAnsi="Times New Roman"/>
          <w:color w:val="auto"/>
          <w:lang w:val="en-US"/>
        </w:rPr>
        <w:t>:</w:t>
      </w:r>
      <w:r w:rsidRPr="00B25640">
        <w:rPr>
          <w:rFonts w:ascii="Times New Roman" w:hAnsi="Times New Roman"/>
          <w:b w:val="0"/>
          <w:color w:val="auto"/>
          <w:lang w:val="en-US"/>
        </w:rPr>
        <w:t xml:space="preserve"> </w:t>
      </w:r>
      <w:r w:rsidRPr="00DC34DF">
        <w:rPr>
          <w:rFonts w:ascii="Times New Roman" w:hAnsi="Times New Roman"/>
          <w:b w:val="0"/>
          <w:color w:val="auto"/>
          <w:lang w:val="en-US"/>
        </w:rPr>
        <w:t>Break f</w:t>
      </w:r>
      <w:r>
        <w:rPr>
          <w:rFonts w:ascii="Times New Roman" w:hAnsi="Times New Roman"/>
          <w:b w:val="0"/>
          <w:color w:val="auto"/>
          <w:lang w:val="en-US"/>
        </w:rPr>
        <w:t>orward wing</w:t>
      </w:r>
      <w:r w:rsidRPr="00DC34DF">
        <w:rPr>
          <w:rFonts w:ascii="Times New Roman" w:hAnsi="Times New Roman"/>
          <w:lang w:val="en-US"/>
        </w:rPr>
        <w:tab/>
      </w:r>
      <w:r w:rsidRPr="004C3584">
        <w:rPr>
          <w:rFonts w:ascii="Times New Roman" w:hAnsi="Times New Roman"/>
          <w:b w:val="0"/>
          <w:color w:val="auto"/>
          <w:lang w:val="en-US"/>
        </w:rPr>
        <w:t xml:space="preserve">, break </w:t>
      </w:r>
      <w:proofErr w:type="spellStart"/>
      <w:r w:rsidRPr="004C3584">
        <w:rPr>
          <w:rFonts w:ascii="Times New Roman" w:hAnsi="Times New Roman"/>
          <w:b w:val="0"/>
          <w:color w:val="auto"/>
          <w:lang w:val="en-US"/>
        </w:rPr>
        <w:t>aftwing</w:t>
      </w:r>
      <w:proofErr w:type="spellEnd"/>
    </w:p>
    <w:p w:rsidR="007457FE" w:rsidRDefault="00D9739E" w:rsidP="00BA7090">
      <w:pPr>
        <w:rPr>
          <w:rFonts w:ascii="Times New Roman" w:hAnsi="Times New Roman"/>
          <w:lang w:val="en-US"/>
        </w:rPr>
      </w:pPr>
      <w:r w:rsidRPr="001C2194">
        <w:rPr>
          <w:rFonts w:ascii="Times New Roman" w:hAnsi="Times New Roman"/>
          <w:lang w:val="en-US"/>
        </w:rPr>
        <w:t>Summarizing</w:t>
      </w:r>
      <w:proofErr w:type="gramStart"/>
      <w:r w:rsidRPr="001C2194">
        <w:rPr>
          <w:rFonts w:ascii="Times New Roman" w:hAnsi="Times New Roman"/>
          <w:lang w:val="en-US"/>
        </w:rPr>
        <w:t>,  the</w:t>
      </w:r>
      <w:proofErr w:type="gramEnd"/>
      <w:r w:rsidRPr="001C2194">
        <w:rPr>
          <w:rFonts w:ascii="Times New Roman" w:hAnsi="Times New Roman"/>
          <w:lang w:val="en-US"/>
        </w:rPr>
        <w:t xml:space="preserve"> weaknesses of this type of unit are the following:</w:t>
      </w:r>
    </w:p>
    <w:p w:rsidR="00D9739E" w:rsidRDefault="00D9739E" w:rsidP="00BA7090">
      <w:pPr>
        <w:rPr>
          <w:rFonts w:ascii="Times New Roman" w:hAnsi="Times New Roman"/>
          <w:lang w:val="en-US"/>
        </w:rPr>
      </w:pPr>
      <w:r w:rsidRPr="001C2194">
        <w:rPr>
          <w:rFonts w:ascii="Times New Roman" w:hAnsi="Times New Roman"/>
          <w:lang w:val="en-US"/>
        </w:rPr>
        <w:t>1. Breaking fatigues of the wings</w:t>
      </w:r>
      <w:r w:rsidRPr="001C2194">
        <w:rPr>
          <w:rFonts w:ascii="Times New Roman" w:hAnsi="Times New Roman"/>
          <w:lang w:val="en-US"/>
        </w:rPr>
        <w:br/>
        <w:t xml:space="preserve">2. </w:t>
      </w:r>
      <w:proofErr w:type="gramStart"/>
      <w:r w:rsidRPr="001C2194">
        <w:rPr>
          <w:rFonts w:ascii="Times New Roman" w:hAnsi="Times New Roman"/>
          <w:lang w:val="en-US"/>
        </w:rPr>
        <w:t>Expensive  constructive</w:t>
      </w:r>
      <w:proofErr w:type="gramEnd"/>
      <w:r w:rsidRPr="001C2194">
        <w:rPr>
          <w:rFonts w:ascii="Times New Roman" w:hAnsi="Times New Roman"/>
          <w:lang w:val="en-US"/>
        </w:rPr>
        <w:t xml:space="preserve"> process  of the wings</w:t>
      </w:r>
      <w:r w:rsidRPr="001C2194">
        <w:rPr>
          <w:rFonts w:ascii="Times New Roman" w:hAnsi="Times New Roman"/>
          <w:lang w:val="en-US"/>
        </w:rPr>
        <w:br/>
        <w:t>3. Simple wing profiles with low performances</w:t>
      </w:r>
      <w:r w:rsidRPr="001C2194">
        <w:rPr>
          <w:rFonts w:ascii="Times New Roman" w:hAnsi="Times New Roman"/>
          <w:lang w:val="en-US"/>
        </w:rPr>
        <w:br/>
        <w:t>4. Technology of construction of the obsolete hull</w:t>
      </w:r>
      <w:r w:rsidRPr="001C2194">
        <w:rPr>
          <w:rFonts w:ascii="Times New Roman" w:hAnsi="Times New Roman"/>
          <w:lang w:val="en-US"/>
        </w:rPr>
        <w:br/>
        <w:t>As regards point 4, the old generation hydrofoils were built according to the old concept of the bolted hydrofoils.</w:t>
      </w:r>
      <w:r w:rsidRPr="001C2194">
        <w:rPr>
          <w:rFonts w:ascii="Times New Roman" w:hAnsi="Times New Roman"/>
          <w:lang w:val="en-US"/>
        </w:rPr>
        <w:br/>
        <w:t>The problems of this type of realization are reported in the following points:</w:t>
      </w:r>
      <w:r w:rsidRPr="001C2194">
        <w:rPr>
          <w:rFonts w:ascii="Times New Roman" w:hAnsi="Times New Roman"/>
          <w:lang w:val="en-US"/>
        </w:rPr>
        <w:br/>
        <w:t>1. High production costs</w:t>
      </w:r>
      <w:r w:rsidRPr="001C2194">
        <w:rPr>
          <w:rFonts w:ascii="Times New Roman" w:hAnsi="Times New Roman"/>
          <w:lang w:val="en-US"/>
        </w:rPr>
        <w:br/>
        <w:t>2. High maintenance costs</w:t>
      </w:r>
      <w:r w:rsidRPr="001C2194">
        <w:rPr>
          <w:rFonts w:ascii="Times New Roman" w:hAnsi="Times New Roman"/>
          <w:lang w:val="en-US"/>
        </w:rPr>
        <w:br/>
        <w:t>3. Detachment of the she</w:t>
      </w:r>
      <w:r w:rsidR="00D75E86">
        <w:rPr>
          <w:rFonts w:ascii="Times New Roman" w:hAnsi="Times New Roman"/>
          <w:lang w:val="en-US"/>
        </w:rPr>
        <w:t>ll plates</w:t>
      </w:r>
      <w:r w:rsidRPr="001C2194">
        <w:rPr>
          <w:rFonts w:ascii="Times New Roman" w:hAnsi="Times New Roman"/>
          <w:lang w:val="en-US"/>
        </w:rPr>
        <w:t xml:space="preserve"> over time</w:t>
      </w:r>
      <w:r w:rsidRPr="001C2194">
        <w:rPr>
          <w:rFonts w:ascii="Times New Roman" w:hAnsi="Times New Roman"/>
          <w:lang w:val="en-US"/>
        </w:rPr>
        <w:br/>
        <w:t>4. Constant infiltration of water in the bilges</w:t>
      </w:r>
      <w:r w:rsidRPr="001C2194">
        <w:rPr>
          <w:rFonts w:ascii="Times New Roman" w:hAnsi="Times New Roman"/>
          <w:lang w:val="en-US"/>
        </w:rPr>
        <w:br/>
        <w:t>5. Structural vibration</w:t>
      </w:r>
      <w:r w:rsidRPr="001C2194">
        <w:rPr>
          <w:rFonts w:ascii="Times New Roman" w:hAnsi="Times New Roman"/>
          <w:lang w:val="en-US"/>
        </w:rPr>
        <w:br/>
        <w:t>All these points produce high operating costs and continuous service interruptions.</w:t>
      </w:r>
    </w:p>
    <w:p w:rsidR="007457FE" w:rsidRDefault="007457FE" w:rsidP="00BA7090">
      <w:pPr>
        <w:rPr>
          <w:rFonts w:ascii="Times New Roman" w:hAnsi="Times New Roman"/>
          <w:lang w:val="en-US"/>
        </w:rPr>
      </w:pPr>
    </w:p>
    <w:p w:rsidR="007457FE" w:rsidRPr="001C2194" w:rsidRDefault="007457FE" w:rsidP="00BA7090">
      <w:pPr>
        <w:rPr>
          <w:rFonts w:ascii="Times New Roman" w:hAnsi="Times New Roman"/>
          <w:lang w:val="en-US"/>
        </w:rPr>
      </w:pPr>
    </w:p>
    <w:p w:rsidR="00D9739E" w:rsidRDefault="00D9739E" w:rsidP="00E87072">
      <w:pPr>
        <w:pStyle w:val="Paragrafoelenco"/>
        <w:numPr>
          <w:ilvl w:val="0"/>
          <w:numId w:val="7"/>
        </w:numPr>
        <w:spacing w:before="480" w:after="240" w:line="240" w:lineRule="auto"/>
        <w:ind w:left="454" w:hanging="454"/>
        <w:rPr>
          <w:rFonts w:ascii="Times New Roman" w:hAnsi="Times New Roman"/>
          <w:b/>
        </w:rPr>
      </w:pPr>
      <w:r>
        <w:rPr>
          <w:rFonts w:ascii="Times New Roman" w:hAnsi="Times New Roman"/>
          <w:b/>
        </w:rPr>
        <w:lastRenderedPageBreak/>
        <w:t>Project HF01</w:t>
      </w:r>
    </w:p>
    <w:p w:rsidR="007C5489" w:rsidRPr="007C5489" w:rsidRDefault="007C5489" w:rsidP="007C5489">
      <w:pPr>
        <w:spacing w:before="0" w:line="240" w:lineRule="auto"/>
        <w:jc w:val="both"/>
        <w:rPr>
          <w:rFonts w:ascii="Times New Roman" w:hAnsi="Times New Roman"/>
          <w:lang w:val="en-US"/>
        </w:rPr>
      </w:pPr>
      <w:r w:rsidRPr="007C5489">
        <w:rPr>
          <w:rFonts w:ascii="Times New Roman" w:hAnsi="Times New Roman"/>
          <w:lang w:val="en-US"/>
        </w:rPr>
        <w:t>The</w:t>
      </w:r>
      <w:r w:rsidR="003E61A2">
        <w:rPr>
          <w:rFonts w:ascii="Times New Roman" w:hAnsi="Times New Roman"/>
          <w:lang w:val="en-US"/>
        </w:rPr>
        <w:t xml:space="preserve"> HF01 is an optimization of the RHS 160, with a completely different wing profile, a different technology for construction of wings and realization of structure. </w:t>
      </w:r>
    </w:p>
    <w:p w:rsidR="00BE5EEA" w:rsidRDefault="00122D31" w:rsidP="00BE5EEA">
      <w:pPr>
        <w:keepNext/>
        <w:jc w:val="center"/>
      </w:pPr>
      <w:r>
        <w:rPr>
          <w:rFonts w:ascii="Times New Roman" w:hAnsi="Times New Roman"/>
          <w:lang w:val="en-US"/>
        </w:rPr>
        <w:pict>
          <v:shape id="_x0000_i1028" type="#_x0000_t75" style="width:351pt;height:74.25pt" o:bordertopcolor="this" o:borderleftcolor="this" o:borderbottomcolor="this" o:borderrightcolor="this">
            <v:imagedata r:id="rId9" o:title="Fig5g"/>
            <w10:bordertop type="single" width="6"/>
            <w10:borderleft type="single" width="6"/>
            <w10:borderbottom type="single" width="6"/>
            <w10:borderright type="single" width="6"/>
          </v:shape>
        </w:pict>
      </w:r>
    </w:p>
    <w:p w:rsidR="00BE5EEA" w:rsidRDefault="00BE5EEA" w:rsidP="00BE5EEA">
      <w:pPr>
        <w:pStyle w:val="Didascalia"/>
        <w:jc w:val="center"/>
        <w:rPr>
          <w:rFonts w:ascii="Times New Roman" w:hAnsi="Times New Roman"/>
          <w:b w:val="0"/>
          <w:color w:val="auto"/>
          <w:lang w:val="en-US"/>
        </w:rPr>
      </w:pPr>
      <w:r w:rsidRPr="007C5489">
        <w:rPr>
          <w:rFonts w:ascii="Times New Roman" w:hAnsi="Times New Roman"/>
          <w:color w:val="auto"/>
          <w:lang w:val="en-US"/>
        </w:rPr>
        <w:t xml:space="preserve">Figure </w:t>
      </w:r>
      <w:r w:rsidR="00B25640">
        <w:rPr>
          <w:rFonts w:ascii="Times New Roman" w:hAnsi="Times New Roman"/>
          <w:color w:val="auto"/>
          <w:lang w:val="en-US"/>
        </w:rPr>
        <w:t>4</w:t>
      </w:r>
      <w:r w:rsidRPr="007C5489">
        <w:rPr>
          <w:rFonts w:ascii="Times New Roman" w:hAnsi="Times New Roman"/>
          <w:color w:val="auto"/>
          <w:lang w:val="en-US"/>
        </w:rPr>
        <w:t xml:space="preserve">: </w:t>
      </w:r>
      <w:r w:rsidRPr="007C5489">
        <w:rPr>
          <w:rFonts w:ascii="Times New Roman" w:hAnsi="Times New Roman"/>
          <w:b w:val="0"/>
          <w:color w:val="auto"/>
          <w:lang w:val="en-US"/>
        </w:rPr>
        <w:t>HF01</w:t>
      </w:r>
    </w:p>
    <w:p w:rsidR="003E61A2" w:rsidRPr="00703BA0" w:rsidRDefault="003E61A2" w:rsidP="003E61A2">
      <w:pPr>
        <w:rPr>
          <w:lang w:val="en-US"/>
        </w:rPr>
      </w:pPr>
      <w:r w:rsidRPr="007C5489">
        <w:rPr>
          <w:rFonts w:ascii="Times New Roman" w:hAnsi="Times New Roman" w:cs="Arial"/>
          <w:lang w:val="en-US"/>
        </w:rPr>
        <w:t xml:space="preserve">The main </w:t>
      </w:r>
      <w:proofErr w:type="gramStart"/>
      <w:r w:rsidR="0053690F">
        <w:rPr>
          <w:rFonts w:ascii="Times New Roman" w:hAnsi="Times New Roman" w:cs="Arial"/>
          <w:lang w:val="en-US"/>
        </w:rPr>
        <w:t xml:space="preserve">data </w:t>
      </w:r>
      <w:r w:rsidRPr="007C5489">
        <w:rPr>
          <w:rFonts w:ascii="Times New Roman" w:hAnsi="Times New Roman" w:cs="Arial"/>
          <w:lang w:val="en-US"/>
        </w:rPr>
        <w:t xml:space="preserve"> are</w:t>
      </w:r>
      <w:proofErr w:type="gramEnd"/>
      <w:r w:rsidRPr="007C5489">
        <w:rPr>
          <w:rFonts w:ascii="Times New Roman" w:hAnsi="Times New Roman" w:cs="Arial"/>
          <w:lang w:val="en-US"/>
        </w:rPr>
        <w:t xml:space="preserve"> shown below</w:t>
      </w:r>
    </w:p>
    <w:p w:rsidR="003E61A2" w:rsidRPr="00B74C5C" w:rsidRDefault="003E61A2" w:rsidP="00CE1BB7">
      <w:pPr>
        <w:pStyle w:val="Paragrafoelenco"/>
        <w:numPr>
          <w:ilvl w:val="0"/>
          <w:numId w:val="2"/>
        </w:numPr>
        <w:spacing w:line="240" w:lineRule="auto"/>
        <w:ind w:left="714" w:hanging="357"/>
        <w:jc w:val="both"/>
        <w:rPr>
          <w:rFonts w:ascii="Times New Roman" w:hAnsi="Times New Roman"/>
        </w:rPr>
      </w:pPr>
      <w:r w:rsidRPr="007C5489">
        <w:rPr>
          <w:rFonts w:ascii="Times New Roman" w:hAnsi="Times New Roman" w:cs="Arial"/>
          <w:lang w:val="en-US"/>
        </w:rPr>
        <w:t>Overall length</w:t>
      </w:r>
      <w:r w:rsidRPr="00B74C5C">
        <w:rPr>
          <w:rFonts w:ascii="Times New Roman" w:hAnsi="Times New Roman"/>
        </w:rPr>
        <w:t>:</w:t>
      </w:r>
      <w:r w:rsidRPr="00B74C5C">
        <w:rPr>
          <w:rFonts w:ascii="Times New Roman" w:hAnsi="Times New Roman"/>
        </w:rPr>
        <w:tab/>
      </w:r>
      <w:r>
        <w:rPr>
          <w:rFonts w:ascii="Times New Roman" w:hAnsi="Times New Roman"/>
        </w:rPr>
        <w:tab/>
      </w:r>
      <w:r w:rsidRPr="00B74C5C">
        <w:rPr>
          <w:rFonts w:ascii="Times New Roman" w:hAnsi="Times New Roman"/>
        </w:rPr>
        <w:t xml:space="preserve">31.70 </w:t>
      </w:r>
      <w:r w:rsidRPr="00B74C5C">
        <w:rPr>
          <w:rFonts w:ascii="Times New Roman" w:hAnsi="Times New Roman"/>
        </w:rPr>
        <w:tab/>
        <w:t>m</w:t>
      </w:r>
    </w:p>
    <w:p w:rsidR="003E61A2" w:rsidRPr="007C5489" w:rsidRDefault="003E61A2" w:rsidP="00CE1BB7">
      <w:pPr>
        <w:pStyle w:val="Paragrafoelenco"/>
        <w:numPr>
          <w:ilvl w:val="0"/>
          <w:numId w:val="2"/>
        </w:numPr>
        <w:spacing w:line="240" w:lineRule="auto"/>
        <w:ind w:left="714" w:hanging="357"/>
        <w:jc w:val="both"/>
        <w:rPr>
          <w:rFonts w:ascii="Times New Roman" w:hAnsi="Times New Roman"/>
          <w:lang w:val="en-US"/>
        </w:rPr>
      </w:pPr>
      <w:r w:rsidRPr="007C5489">
        <w:rPr>
          <w:rFonts w:ascii="Times New Roman" w:hAnsi="Times New Roman"/>
          <w:lang w:val="en-US"/>
        </w:rPr>
        <w:t>Width outside the frame:</w:t>
      </w:r>
      <w:r w:rsidRPr="007C5489">
        <w:rPr>
          <w:rFonts w:ascii="Times New Roman" w:hAnsi="Times New Roman"/>
          <w:lang w:val="en-US"/>
        </w:rPr>
        <w:tab/>
        <w:t>6.80</w:t>
      </w:r>
      <w:r w:rsidRPr="007C5489">
        <w:rPr>
          <w:rFonts w:ascii="Times New Roman" w:hAnsi="Times New Roman"/>
          <w:lang w:val="en-US"/>
        </w:rPr>
        <w:tab/>
        <w:t>m</w:t>
      </w:r>
    </w:p>
    <w:p w:rsidR="003E61A2" w:rsidRPr="00B74C5C" w:rsidRDefault="003E61A2" w:rsidP="00CE1BB7">
      <w:pPr>
        <w:pStyle w:val="Paragrafoelenco"/>
        <w:numPr>
          <w:ilvl w:val="0"/>
          <w:numId w:val="2"/>
        </w:numPr>
        <w:spacing w:line="240" w:lineRule="auto"/>
        <w:ind w:left="714" w:hanging="357"/>
        <w:jc w:val="both"/>
        <w:rPr>
          <w:rFonts w:ascii="Times New Roman" w:hAnsi="Times New Roman"/>
        </w:rPr>
      </w:pPr>
      <w:r w:rsidRPr="007C5489">
        <w:rPr>
          <w:rFonts w:ascii="Times New Roman" w:hAnsi="Times New Roman"/>
          <w:lang w:val="en-US"/>
        </w:rPr>
        <w:t>Maximum immersion</w:t>
      </w:r>
      <w:r w:rsidRPr="00B74C5C">
        <w:rPr>
          <w:rFonts w:ascii="Times New Roman" w:hAnsi="Times New Roman"/>
        </w:rPr>
        <w:t>:</w:t>
      </w:r>
      <w:r w:rsidRPr="00B74C5C">
        <w:rPr>
          <w:rFonts w:ascii="Times New Roman" w:hAnsi="Times New Roman"/>
        </w:rPr>
        <w:tab/>
        <w:t>4.20</w:t>
      </w:r>
      <w:r w:rsidRPr="00B74C5C">
        <w:rPr>
          <w:rFonts w:ascii="Times New Roman" w:hAnsi="Times New Roman"/>
        </w:rPr>
        <w:tab/>
        <w:t>m</w:t>
      </w:r>
    </w:p>
    <w:p w:rsidR="003E61A2" w:rsidRPr="007C5489" w:rsidRDefault="003E61A2" w:rsidP="00CE1BB7">
      <w:pPr>
        <w:pStyle w:val="Paragrafoelenco"/>
        <w:numPr>
          <w:ilvl w:val="0"/>
          <w:numId w:val="2"/>
        </w:numPr>
        <w:spacing w:line="240" w:lineRule="auto"/>
        <w:ind w:left="714" w:hanging="357"/>
        <w:jc w:val="both"/>
        <w:rPr>
          <w:rFonts w:ascii="Times New Roman" w:hAnsi="Times New Roman"/>
          <w:lang w:val="en-US"/>
        </w:rPr>
      </w:pPr>
      <w:r w:rsidRPr="007C5489">
        <w:rPr>
          <w:rFonts w:ascii="Times New Roman" w:hAnsi="Times New Roman"/>
          <w:lang w:val="en-US"/>
        </w:rPr>
        <w:t>Distance between the wings:20.95</w:t>
      </w:r>
      <w:r w:rsidRPr="007C5489">
        <w:rPr>
          <w:rFonts w:ascii="Times New Roman" w:hAnsi="Times New Roman"/>
          <w:lang w:val="en-US"/>
        </w:rPr>
        <w:tab/>
        <w:t>m</w:t>
      </w:r>
    </w:p>
    <w:p w:rsidR="003E61A2" w:rsidRPr="00B74C5C" w:rsidRDefault="003E61A2" w:rsidP="00CE1BB7">
      <w:pPr>
        <w:pStyle w:val="Paragrafoelenco"/>
        <w:numPr>
          <w:ilvl w:val="0"/>
          <w:numId w:val="2"/>
        </w:numPr>
        <w:spacing w:line="240" w:lineRule="auto"/>
        <w:ind w:left="714" w:hanging="357"/>
        <w:jc w:val="both"/>
        <w:rPr>
          <w:rFonts w:ascii="Times New Roman" w:hAnsi="Times New Roman"/>
        </w:rPr>
      </w:pPr>
      <w:r w:rsidRPr="007C5489">
        <w:rPr>
          <w:rFonts w:ascii="Times New Roman" w:hAnsi="Times New Roman"/>
          <w:lang w:val="en-US"/>
        </w:rPr>
        <w:t>Passenger capacity</w:t>
      </w:r>
      <w:r w:rsidRPr="00B74C5C">
        <w:rPr>
          <w:rFonts w:ascii="Times New Roman" w:hAnsi="Times New Roman"/>
        </w:rPr>
        <w:t>:</w:t>
      </w:r>
      <w:r w:rsidRPr="00B74C5C">
        <w:rPr>
          <w:rFonts w:ascii="Times New Roman" w:hAnsi="Times New Roman"/>
        </w:rPr>
        <w:tab/>
        <w:t>235</w:t>
      </w:r>
    </w:p>
    <w:p w:rsidR="003E61A2" w:rsidRPr="00B74C5C" w:rsidRDefault="003E61A2" w:rsidP="00CE1BB7">
      <w:pPr>
        <w:pStyle w:val="Paragrafoelenco"/>
        <w:numPr>
          <w:ilvl w:val="0"/>
          <w:numId w:val="2"/>
        </w:numPr>
        <w:spacing w:line="240" w:lineRule="auto"/>
        <w:ind w:left="714" w:hanging="357"/>
        <w:jc w:val="both"/>
        <w:rPr>
          <w:rFonts w:ascii="Times New Roman" w:hAnsi="Times New Roman"/>
        </w:rPr>
      </w:pPr>
      <w:r w:rsidRPr="007C5489">
        <w:rPr>
          <w:rFonts w:ascii="Times New Roman" w:hAnsi="Times New Roman"/>
          <w:lang w:val="en-US"/>
        </w:rPr>
        <w:t>Maximum speed</w:t>
      </w:r>
      <w:r>
        <w:rPr>
          <w:rFonts w:ascii="Times New Roman" w:hAnsi="Times New Roman"/>
          <w:lang w:val="en-US"/>
        </w:rPr>
        <w:t>:</w:t>
      </w:r>
      <w:r>
        <w:rPr>
          <w:rFonts w:ascii="Times New Roman" w:hAnsi="Times New Roman"/>
          <w:lang w:val="en-US"/>
        </w:rPr>
        <w:tab/>
      </w:r>
      <w:r w:rsidRPr="007C5489">
        <w:rPr>
          <w:rFonts w:ascii="Times New Roman" w:hAnsi="Times New Roman"/>
          <w:lang w:val="en-US"/>
        </w:rPr>
        <w:tab/>
        <w:t xml:space="preserve">35 </w:t>
      </w:r>
      <w:proofErr w:type="spellStart"/>
      <w:r>
        <w:rPr>
          <w:rFonts w:ascii="Times New Roman" w:hAnsi="Times New Roman"/>
          <w:lang w:val="en-US"/>
        </w:rPr>
        <w:t>kn</w:t>
      </w:r>
      <w:proofErr w:type="spellEnd"/>
    </w:p>
    <w:p w:rsidR="00CE1BB7" w:rsidRDefault="003E61A2" w:rsidP="00C97F59">
      <w:pPr>
        <w:spacing w:before="0" w:after="0" w:line="240" w:lineRule="auto"/>
        <w:jc w:val="both"/>
        <w:rPr>
          <w:rFonts w:ascii="Times New Roman" w:hAnsi="Times New Roman"/>
          <w:lang w:val="en-US"/>
        </w:rPr>
      </w:pPr>
      <w:r w:rsidRPr="007C5489">
        <w:rPr>
          <w:rFonts w:ascii="Times New Roman" w:hAnsi="Times New Roman"/>
          <w:lang w:val="en-US"/>
        </w:rPr>
        <w:t>The main engines used are two Caterpillar 3516 C HD from 2000</w:t>
      </w:r>
      <w:r w:rsidR="007457FE">
        <w:rPr>
          <w:rFonts w:ascii="Times New Roman" w:hAnsi="Times New Roman"/>
          <w:lang w:val="en-US"/>
        </w:rPr>
        <w:t xml:space="preserve"> </w:t>
      </w:r>
      <w:r w:rsidRPr="007C5489">
        <w:rPr>
          <w:rFonts w:ascii="Times New Roman" w:hAnsi="Times New Roman"/>
          <w:lang w:val="en-US"/>
        </w:rPr>
        <w:t xml:space="preserve">kW </w:t>
      </w:r>
      <w:r w:rsidR="00581C70">
        <w:rPr>
          <w:rFonts w:ascii="Times New Roman" w:hAnsi="Times New Roman"/>
          <w:lang w:val="en-US"/>
        </w:rPr>
        <w:t>at</w:t>
      </w:r>
      <w:r w:rsidRPr="007C5489">
        <w:rPr>
          <w:rFonts w:ascii="Times New Roman" w:hAnsi="Times New Roman"/>
          <w:lang w:val="en-US"/>
        </w:rPr>
        <w:t xml:space="preserve"> 1800 RPM</w:t>
      </w:r>
      <w:r w:rsidR="00CE1BB7">
        <w:rPr>
          <w:rFonts w:ascii="Times New Roman" w:hAnsi="Times New Roman"/>
          <w:lang w:val="en-US"/>
        </w:rPr>
        <w:t>.</w:t>
      </w:r>
    </w:p>
    <w:p w:rsidR="0072425C" w:rsidRDefault="00D9739E" w:rsidP="00C97F59">
      <w:pPr>
        <w:spacing w:before="0" w:after="0" w:line="240" w:lineRule="auto"/>
        <w:ind w:firstLine="454"/>
        <w:jc w:val="both"/>
        <w:rPr>
          <w:rFonts w:ascii="Times New Roman" w:hAnsi="Times New Roman"/>
          <w:lang w:val="en-US"/>
        </w:rPr>
      </w:pPr>
      <w:r w:rsidRPr="00F508AA">
        <w:rPr>
          <w:rFonts w:ascii="Times New Roman" w:hAnsi="Times New Roman"/>
          <w:lang w:val="en-US"/>
        </w:rPr>
        <w:t xml:space="preserve">The HF01 project </w:t>
      </w:r>
      <w:r w:rsidR="001C2194" w:rsidRPr="00F508AA">
        <w:rPr>
          <w:rFonts w:ascii="Times New Roman" w:hAnsi="Times New Roman"/>
          <w:lang w:val="en-US"/>
        </w:rPr>
        <w:t xml:space="preserve">comes </w:t>
      </w:r>
      <w:r w:rsidRPr="00F508AA">
        <w:rPr>
          <w:rFonts w:ascii="Times New Roman" w:hAnsi="Times New Roman"/>
          <w:lang w:val="en-US"/>
        </w:rPr>
        <w:t>from the need to cope with most of the problems inherent in the traditional hydropower.</w:t>
      </w:r>
    </w:p>
    <w:p w:rsidR="00C97F59" w:rsidRDefault="0072425C" w:rsidP="00C97F59">
      <w:pPr>
        <w:spacing w:before="0" w:after="0" w:line="240" w:lineRule="auto"/>
        <w:ind w:firstLine="454"/>
        <w:jc w:val="both"/>
        <w:rPr>
          <w:rFonts w:ascii="Times New Roman" w:hAnsi="Times New Roman"/>
          <w:lang w:val="en-US"/>
        </w:rPr>
      </w:pPr>
      <w:r w:rsidRPr="00F508AA">
        <w:rPr>
          <w:rFonts w:ascii="Times New Roman" w:hAnsi="Times New Roman"/>
          <w:lang w:val="en-US"/>
        </w:rPr>
        <w:t xml:space="preserve"> </w:t>
      </w:r>
      <w:r w:rsidR="00D9739E" w:rsidRPr="00F508AA">
        <w:rPr>
          <w:rFonts w:ascii="Times New Roman" w:hAnsi="Times New Roman"/>
          <w:lang w:val="en-US"/>
        </w:rPr>
        <w:t>The hydrodynamic project has been carried out with the aid of the MARIN naval tank</w:t>
      </w:r>
      <w:r w:rsidR="001C2194" w:rsidRPr="00F508AA">
        <w:rPr>
          <w:rFonts w:ascii="Times New Roman" w:hAnsi="Times New Roman"/>
          <w:lang w:val="en-US"/>
        </w:rPr>
        <w:t xml:space="preserve"> </w:t>
      </w:r>
      <w:r w:rsidR="00D9739E" w:rsidRPr="00F508AA">
        <w:rPr>
          <w:rFonts w:ascii="Times New Roman" w:hAnsi="Times New Roman"/>
          <w:lang w:val="en-US"/>
        </w:rPr>
        <w:t>as regards the self-propulsion testing campaign and the optimization of the wing profiles.</w:t>
      </w:r>
      <w:r w:rsidR="00C97F59">
        <w:rPr>
          <w:rFonts w:ascii="Times New Roman" w:hAnsi="Times New Roman"/>
          <w:lang w:val="en-US"/>
        </w:rPr>
        <w:t xml:space="preserve"> </w:t>
      </w:r>
      <w:r w:rsidR="00D9739E" w:rsidRPr="00F508AA">
        <w:rPr>
          <w:rFonts w:ascii="Times New Roman" w:hAnsi="Times New Roman"/>
          <w:lang w:val="en-US"/>
        </w:rPr>
        <w:t xml:space="preserve">Several studies and computer hours, using the most modern finite element techniques, have allowed to create a </w:t>
      </w:r>
      <w:r w:rsidR="00F508AA" w:rsidRPr="00F508AA">
        <w:rPr>
          <w:rFonts w:ascii="Times New Roman" w:hAnsi="Times New Roman"/>
          <w:lang w:val="en-US"/>
        </w:rPr>
        <w:t xml:space="preserve">ship </w:t>
      </w:r>
      <w:r w:rsidR="00D9739E" w:rsidRPr="00F508AA">
        <w:rPr>
          <w:rFonts w:ascii="Times New Roman" w:hAnsi="Times New Roman"/>
          <w:lang w:val="en-US"/>
        </w:rPr>
        <w:t>that would reduce to the minimum, if not cancel, the above mentioned problems, trying to exploit the advantages of the hydrofoil compared to other types of units.</w:t>
      </w:r>
    </w:p>
    <w:p w:rsidR="0072425C" w:rsidRDefault="0072425C" w:rsidP="00C97F59">
      <w:pPr>
        <w:spacing w:before="0" w:after="0" w:line="240" w:lineRule="auto"/>
        <w:ind w:firstLine="454"/>
        <w:jc w:val="both"/>
        <w:rPr>
          <w:rFonts w:ascii="Times New Roman" w:hAnsi="Times New Roman"/>
          <w:b/>
          <w:lang w:val="en-US"/>
        </w:rPr>
      </w:pPr>
    </w:p>
    <w:p w:rsidR="00185E3A" w:rsidRDefault="00185E3A" w:rsidP="00122D31">
      <w:pPr>
        <w:numPr>
          <w:ilvl w:val="1"/>
          <w:numId w:val="7"/>
        </w:numPr>
        <w:tabs>
          <w:tab w:val="left" w:pos="0"/>
        </w:tabs>
        <w:spacing w:before="0" w:after="0" w:line="240" w:lineRule="auto"/>
        <w:ind w:left="364" w:hanging="364"/>
        <w:jc w:val="both"/>
        <w:rPr>
          <w:rFonts w:ascii="Times New Roman" w:hAnsi="Times New Roman"/>
          <w:b/>
          <w:lang w:val="en-US"/>
        </w:rPr>
      </w:pPr>
      <w:r w:rsidRPr="00185E3A">
        <w:rPr>
          <w:rFonts w:ascii="Times New Roman" w:hAnsi="Times New Roman"/>
          <w:b/>
          <w:lang w:val="en-US"/>
        </w:rPr>
        <w:t>Choice of the wing p</w:t>
      </w:r>
      <w:r>
        <w:rPr>
          <w:rFonts w:ascii="Times New Roman" w:hAnsi="Times New Roman"/>
          <w:b/>
          <w:lang w:val="en-US"/>
        </w:rPr>
        <w:t>rof</w:t>
      </w:r>
      <w:r w:rsidR="00D75E86">
        <w:rPr>
          <w:rFonts w:ascii="Times New Roman" w:hAnsi="Times New Roman"/>
          <w:b/>
          <w:lang w:val="en-US"/>
        </w:rPr>
        <w:t>i</w:t>
      </w:r>
      <w:r>
        <w:rPr>
          <w:rFonts w:ascii="Times New Roman" w:hAnsi="Times New Roman"/>
          <w:b/>
          <w:lang w:val="en-US"/>
        </w:rPr>
        <w:t>le</w:t>
      </w:r>
    </w:p>
    <w:p w:rsidR="0072425C" w:rsidRPr="00185E3A" w:rsidRDefault="0072425C" w:rsidP="0072425C">
      <w:pPr>
        <w:spacing w:before="0" w:after="0" w:line="240" w:lineRule="auto"/>
        <w:ind w:left="720"/>
        <w:jc w:val="both"/>
        <w:rPr>
          <w:rFonts w:ascii="Times New Roman" w:hAnsi="Times New Roman"/>
          <w:b/>
          <w:lang w:val="en-US"/>
        </w:rPr>
      </w:pPr>
    </w:p>
    <w:p w:rsidR="00D9739E" w:rsidRPr="00185E3A" w:rsidRDefault="00D9739E" w:rsidP="004C3584">
      <w:pPr>
        <w:shd w:val="clear" w:color="auto" w:fill="FFFFFF"/>
        <w:spacing w:before="0" w:after="0" w:line="240" w:lineRule="auto"/>
        <w:jc w:val="both"/>
        <w:rPr>
          <w:rFonts w:ascii="Times New Roman" w:hAnsi="Times New Roman"/>
          <w:lang w:val="en-US"/>
        </w:rPr>
      </w:pPr>
      <w:r w:rsidRPr="00185E3A">
        <w:rPr>
          <w:rFonts w:ascii="Times New Roman" w:hAnsi="Times New Roman"/>
          <w:lang w:val="en-US"/>
        </w:rPr>
        <w:t>The study and optimization of the wing profile is based on reaching the maximum possible value of the lift/resistance ratio remaining within the cavitation limits.</w:t>
      </w:r>
    </w:p>
    <w:p w:rsidR="00D9739E" w:rsidRPr="00185E3A" w:rsidRDefault="00D9739E" w:rsidP="00185E3A">
      <w:pPr>
        <w:shd w:val="clear" w:color="auto" w:fill="FFFFFF"/>
        <w:spacing w:before="0" w:after="0" w:line="240" w:lineRule="auto"/>
        <w:ind w:firstLine="454"/>
        <w:jc w:val="both"/>
        <w:rPr>
          <w:rFonts w:ascii="Times New Roman" w:hAnsi="Times New Roman"/>
          <w:lang w:val="en-US"/>
        </w:rPr>
      </w:pPr>
      <w:r w:rsidRPr="00185E3A">
        <w:rPr>
          <w:rFonts w:ascii="Times New Roman" w:hAnsi="Times New Roman"/>
          <w:lang w:val="en-US"/>
        </w:rPr>
        <w:t>Several thickness distributions and different median lines were tested in order to determine the best combination of the characteristics highlighted above.</w:t>
      </w:r>
      <w:r w:rsidRPr="00185E3A">
        <w:rPr>
          <w:rFonts w:ascii="Times New Roman" w:hAnsi="Times New Roman"/>
          <w:lang w:val="en-US"/>
        </w:rPr>
        <w:br/>
        <w:t>The incidence of the wing profile, the</w:t>
      </w:r>
      <w:r w:rsidR="00B55F8C">
        <w:rPr>
          <w:rFonts w:ascii="Times New Roman" w:hAnsi="Times New Roman"/>
          <w:lang w:val="en-US"/>
        </w:rPr>
        <w:t xml:space="preserve"> “t/c=</w:t>
      </w:r>
      <w:r w:rsidRPr="00185E3A">
        <w:rPr>
          <w:rFonts w:ascii="Times New Roman" w:hAnsi="Times New Roman"/>
          <w:lang w:val="en-US"/>
        </w:rPr>
        <w:t>thickness-rope ratio</w:t>
      </w:r>
      <w:r w:rsidR="00E4361B">
        <w:rPr>
          <w:rFonts w:ascii="Times New Roman" w:hAnsi="Times New Roman"/>
          <w:lang w:val="en-US"/>
        </w:rPr>
        <w:t>”</w:t>
      </w:r>
      <w:r w:rsidRPr="00185E3A">
        <w:rPr>
          <w:rFonts w:ascii="Times New Roman" w:hAnsi="Times New Roman"/>
          <w:lang w:val="en-US"/>
        </w:rPr>
        <w:t xml:space="preserve"> and the </w:t>
      </w:r>
      <w:r w:rsidR="00B55F8C">
        <w:rPr>
          <w:rFonts w:ascii="Times New Roman" w:hAnsi="Times New Roman"/>
          <w:lang w:val="en-US"/>
        </w:rPr>
        <w:t>“f/c=</w:t>
      </w:r>
      <w:r w:rsidRPr="00185E3A">
        <w:rPr>
          <w:rFonts w:ascii="Times New Roman" w:hAnsi="Times New Roman"/>
          <w:lang w:val="en-US"/>
        </w:rPr>
        <w:t>buckle-rope</w:t>
      </w:r>
      <w:r w:rsidR="00E4361B">
        <w:rPr>
          <w:rFonts w:ascii="Times New Roman" w:hAnsi="Times New Roman"/>
          <w:lang w:val="en-US"/>
        </w:rPr>
        <w:t>”</w:t>
      </w:r>
      <w:r w:rsidRPr="00185E3A">
        <w:rPr>
          <w:rFonts w:ascii="Times New Roman" w:hAnsi="Times New Roman"/>
          <w:lang w:val="en-US"/>
        </w:rPr>
        <w:t xml:space="preserve"> vary along the wingspan. The </w:t>
      </w:r>
      <w:r w:rsidR="003A54BC" w:rsidRPr="00185E3A">
        <w:rPr>
          <w:rFonts w:ascii="Times New Roman" w:hAnsi="Times New Roman"/>
          <w:lang w:val="en-US"/>
        </w:rPr>
        <w:t xml:space="preserve">best </w:t>
      </w:r>
      <w:r w:rsidRPr="00185E3A">
        <w:rPr>
          <w:rFonts w:ascii="Times New Roman" w:hAnsi="Times New Roman"/>
          <w:lang w:val="en-US"/>
        </w:rPr>
        <w:t xml:space="preserve">values of the ratios f/c, t/c, </w:t>
      </w:r>
      <w:r w:rsidR="00B55F8C">
        <w:rPr>
          <w:rFonts w:ascii="Times New Roman" w:hAnsi="Times New Roman"/>
          <w:lang w:val="en-US"/>
        </w:rPr>
        <w:t>α=incidence angle,</w:t>
      </w:r>
      <w:r w:rsidRPr="00185E3A">
        <w:rPr>
          <w:rFonts w:ascii="Times New Roman" w:hAnsi="Times New Roman"/>
          <w:lang w:val="en-US"/>
        </w:rPr>
        <w:t xml:space="preserve"> and Cl2 (</w:t>
      </w:r>
      <w:r w:rsidR="00B55F8C">
        <w:rPr>
          <w:rFonts w:ascii="Times New Roman" w:hAnsi="Times New Roman"/>
          <w:lang w:val="en-US"/>
        </w:rPr>
        <w:t xml:space="preserve">Cl2= </w:t>
      </w:r>
      <w:r w:rsidRPr="00185E3A">
        <w:rPr>
          <w:rFonts w:ascii="Times New Roman" w:hAnsi="Times New Roman"/>
          <w:lang w:val="en-US"/>
        </w:rPr>
        <w:t>coefficient of lift capacity 2D in unlimited flow) have been obtained from the optimization process.</w:t>
      </w:r>
    </w:p>
    <w:p w:rsidR="00E95CCD" w:rsidRDefault="00122D31" w:rsidP="00E95CCD">
      <w:pPr>
        <w:keepNext/>
        <w:shd w:val="clear" w:color="auto" w:fill="FFFFFF"/>
        <w:jc w:val="center"/>
      </w:pPr>
      <w:r>
        <w:rPr>
          <w:rFonts w:ascii="Times New Roman" w:hAnsi="Times New Roman"/>
          <w:noProof/>
          <w:lang w:eastAsia="it-IT"/>
        </w:rPr>
        <w:lastRenderedPageBreak/>
        <w:pict>
          <v:shape id="Immagine 11" o:spid="_x0000_i1029" type="#_x0000_t75" style="width:167.25pt;height:76.5pt;visibility:visible" o:bordertopcolor="this" o:borderleftcolor="this" o:borderbottomcolor="this" o:borderrightcolor="this">
            <v:imagedata r:id="rId10" o:title="" croptop="25207f" cropbottom="14276f" cropleft="18259f" cropright="18439f"/>
            <w10:bordertop type="single" width="6"/>
            <w10:borderleft type="single" width="6"/>
            <w10:borderbottom type="single" width="6"/>
            <w10:borderright type="single" width="6"/>
          </v:shape>
        </w:pict>
      </w:r>
    </w:p>
    <w:p w:rsidR="00D9739E" w:rsidRPr="00E95CCD" w:rsidRDefault="00E95CCD" w:rsidP="00E95CCD">
      <w:pPr>
        <w:pStyle w:val="Didascalia"/>
        <w:jc w:val="center"/>
        <w:rPr>
          <w:rFonts w:ascii="Times New Roman" w:hAnsi="Times New Roman"/>
          <w:lang w:val="en-US"/>
        </w:rPr>
      </w:pPr>
      <w:r w:rsidRPr="00E5746C">
        <w:rPr>
          <w:rFonts w:ascii="Times New Roman" w:hAnsi="Times New Roman"/>
          <w:color w:val="auto"/>
          <w:lang w:val="en-US"/>
        </w:rPr>
        <w:t xml:space="preserve">Figure </w:t>
      </w:r>
      <w:r w:rsidR="00B25640">
        <w:rPr>
          <w:rFonts w:ascii="Times New Roman" w:hAnsi="Times New Roman"/>
          <w:color w:val="auto"/>
          <w:lang w:val="en-US"/>
        </w:rPr>
        <w:t>5</w:t>
      </w:r>
      <w:r w:rsidRPr="005813AA">
        <w:rPr>
          <w:rFonts w:ascii="Times New Roman" w:hAnsi="Times New Roman"/>
          <w:color w:val="auto"/>
          <w:lang w:val="en-US"/>
        </w:rPr>
        <w:t xml:space="preserve">: </w:t>
      </w:r>
      <w:r>
        <w:rPr>
          <w:rFonts w:ascii="Times New Roman" w:hAnsi="Times New Roman"/>
          <w:color w:val="auto"/>
          <w:lang w:val="en-US"/>
        </w:rPr>
        <w:t xml:space="preserve"> </w:t>
      </w:r>
      <w:r w:rsidRPr="00E5746C">
        <w:rPr>
          <w:rFonts w:ascii="Times New Roman" w:hAnsi="Times New Roman"/>
          <w:color w:val="auto"/>
          <w:lang w:val="en-US"/>
        </w:rPr>
        <w:t xml:space="preserve"> </w:t>
      </w:r>
      <w:r>
        <w:rPr>
          <w:rFonts w:ascii="Times New Roman" w:hAnsi="Times New Roman"/>
          <w:b w:val="0"/>
          <w:color w:val="auto"/>
          <w:lang w:val="en-US"/>
        </w:rPr>
        <w:t>Wing disposition</w:t>
      </w:r>
    </w:p>
    <w:p w:rsidR="00D9739E" w:rsidRPr="00E5746C" w:rsidRDefault="00D9739E" w:rsidP="00E5746C">
      <w:pPr>
        <w:widowControl w:val="0"/>
        <w:spacing w:before="0" w:after="0" w:line="240" w:lineRule="auto"/>
        <w:ind w:firstLine="454"/>
        <w:jc w:val="both"/>
        <w:rPr>
          <w:rFonts w:ascii="Times New Roman" w:hAnsi="Times New Roman"/>
          <w:lang w:val="en-US"/>
        </w:rPr>
      </w:pPr>
      <w:r w:rsidRPr="00E5746C">
        <w:rPr>
          <w:rFonts w:ascii="Times New Roman" w:hAnsi="Times New Roman"/>
          <w:lang w:val="en-US"/>
        </w:rPr>
        <w:t xml:space="preserve">Considering the average </w:t>
      </w:r>
      <w:r w:rsidR="00D75E86">
        <w:rPr>
          <w:rFonts w:ascii="Times New Roman" w:hAnsi="Times New Roman"/>
          <w:lang w:val="en-US"/>
        </w:rPr>
        <w:t>chord</w:t>
      </w:r>
      <w:r w:rsidRPr="00E5746C">
        <w:rPr>
          <w:rFonts w:ascii="Times New Roman" w:hAnsi="Times New Roman"/>
          <w:lang w:val="en-US"/>
        </w:rPr>
        <w:t xml:space="preserve"> length and the surface roughness, the boundary layer is in turbulent regime for most of the length of the wing profile. The viscous resistance of the profile is for the most part governed by the thickness ratio and its distribution. The higher the thickness, the higher the form factor, consequently the </w:t>
      </w:r>
      <w:r w:rsidR="00D75E86">
        <w:rPr>
          <w:rFonts w:ascii="Times New Roman" w:hAnsi="Times New Roman"/>
          <w:lang w:val="en-US"/>
        </w:rPr>
        <w:t>frictional</w:t>
      </w:r>
      <w:r w:rsidRPr="00E5746C">
        <w:rPr>
          <w:rFonts w:ascii="Times New Roman" w:hAnsi="Times New Roman"/>
          <w:lang w:val="en-US"/>
        </w:rPr>
        <w:t xml:space="preserve"> resistance increases.</w:t>
      </w:r>
    </w:p>
    <w:p w:rsidR="0072425C" w:rsidRDefault="00D9739E" w:rsidP="00D75E86">
      <w:pPr>
        <w:widowControl w:val="0"/>
        <w:spacing w:before="0" w:after="0" w:line="240" w:lineRule="auto"/>
        <w:ind w:firstLine="454"/>
        <w:jc w:val="both"/>
        <w:rPr>
          <w:rFonts w:ascii="Times New Roman" w:hAnsi="Times New Roman"/>
          <w:lang w:val="en-US"/>
        </w:rPr>
      </w:pPr>
      <w:r w:rsidRPr="00E5746C">
        <w:rPr>
          <w:rFonts w:ascii="Times New Roman" w:hAnsi="Times New Roman"/>
          <w:lang w:val="en-US"/>
        </w:rPr>
        <w:t>The reduction in the t/c ratio reduces the resistance, but increases the negative pressure peak caused by the variation of incidence during the take-off phase</w:t>
      </w:r>
      <w:r w:rsidR="00D75E86">
        <w:rPr>
          <w:rFonts w:ascii="Times New Roman" w:hAnsi="Times New Roman"/>
          <w:lang w:val="en-US"/>
        </w:rPr>
        <w:t>,</w:t>
      </w:r>
      <w:r w:rsidRPr="00E5746C">
        <w:rPr>
          <w:rFonts w:ascii="Times New Roman" w:hAnsi="Times New Roman"/>
          <w:lang w:val="en-US"/>
        </w:rPr>
        <w:t xml:space="preserve"> making the profile and consequently the whole wing more vulnerable to cavitation, a phenomenon that must be limited as much as possible and in some areas of the wings totally absent. The second consequence, just as important as cavitation, is the one related to strength, because of the high Cl a thinner profile would lead to problems of structural</w:t>
      </w:r>
      <w:r w:rsidR="00D75E86">
        <w:rPr>
          <w:rFonts w:ascii="Times New Roman" w:hAnsi="Times New Roman"/>
          <w:lang w:val="en-US"/>
        </w:rPr>
        <w:t xml:space="preserve"> </w:t>
      </w:r>
      <w:r w:rsidRPr="00E5746C">
        <w:rPr>
          <w:rFonts w:ascii="Times New Roman" w:hAnsi="Times New Roman"/>
          <w:lang w:val="en-US"/>
        </w:rPr>
        <w:t>collapse.</w:t>
      </w:r>
    </w:p>
    <w:p w:rsidR="009F1566" w:rsidRDefault="004E06E5" w:rsidP="00D75E86">
      <w:pPr>
        <w:widowControl w:val="0"/>
        <w:spacing w:before="0" w:after="0" w:line="240" w:lineRule="auto"/>
        <w:ind w:firstLine="454"/>
        <w:jc w:val="both"/>
        <w:rPr>
          <w:rFonts w:ascii="Times New Roman" w:hAnsi="Times New Roman"/>
          <w:lang w:val="en-US"/>
        </w:rPr>
      </w:pPr>
      <w:r w:rsidRPr="00E5746C">
        <w:rPr>
          <w:rFonts w:ascii="Times New Roman" w:hAnsi="Times New Roman"/>
          <w:lang w:val="en-US"/>
        </w:rPr>
        <w:t>The following image</w:t>
      </w:r>
      <w:r w:rsidR="009F1566">
        <w:rPr>
          <w:rFonts w:ascii="Times New Roman" w:hAnsi="Times New Roman"/>
          <w:lang w:val="en-US"/>
        </w:rPr>
        <w:t>s</w:t>
      </w:r>
      <w:r w:rsidRPr="00E5746C">
        <w:rPr>
          <w:rFonts w:ascii="Times New Roman" w:hAnsi="Times New Roman"/>
          <w:lang w:val="en-US"/>
        </w:rPr>
        <w:t xml:space="preserve"> show a comparison among the traditional wing </w:t>
      </w:r>
      <w:proofErr w:type="gramStart"/>
      <w:r w:rsidRPr="00E5746C">
        <w:rPr>
          <w:rFonts w:ascii="Times New Roman" w:hAnsi="Times New Roman"/>
          <w:lang w:val="en-US"/>
        </w:rPr>
        <w:t>profiles  historically</w:t>
      </w:r>
      <w:proofErr w:type="gramEnd"/>
      <w:r w:rsidRPr="00E5746C">
        <w:rPr>
          <w:rFonts w:ascii="Times New Roman" w:hAnsi="Times New Roman"/>
          <w:lang w:val="en-US"/>
        </w:rPr>
        <w:t xml:space="preserve"> used in the field of secant wing hydrofoils and the wing profile selected by the</w:t>
      </w:r>
      <w:r>
        <w:rPr>
          <w:rFonts w:ascii="Times New Roman" w:hAnsi="Times New Roman"/>
          <w:lang w:val="en-US"/>
        </w:rPr>
        <w:t xml:space="preserve"> </w:t>
      </w:r>
      <w:r w:rsidRPr="00E5746C">
        <w:rPr>
          <w:rFonts w:ascii="Times New Roman" w:hAnsi="Times New Roman"/>
          <w:lang w:val="en-US"/>
        </w:rPr>
        <w:t>optimization process</w:t>
      </w:r>
      <w:r>
        <w:rPr>
          <w:rFonts w:ascii="Times New Roman" w:hAnsi="Times New Roman"/>
          <w:lang w:val="en-US"/>
        </w:rPr>
        <w:t>.</w:t>
      </w:r>
    </w:p>
    <w:p w:rsidR="000B7C9B" w:rsidRDefault="000B7C9B" w:rsidP="00D75E86">
      <w:pPr>
        <w:widowControl w:val="0"/>
        <w:spacing w:before="0" w:after="0" w:line="240" w:lineRule="auto"/>
        <w:ind w:firstLine="454"/>
        <w:jc w:val="both"/>
        <w:rPr>
          <w:rFonts w:ascii="Times New Roman" w:hAnsi="Times New Roman"/>
          <w:lang w:val="en-US"/>
        </w:rPr>
      </w:pPr>
    </w:p>
    <w:p w:rsidR="009F1566" w:rsidRDefault="00122D31" w:rsidP="000B7C9B">
      <w:pPr>
        <w:keepNext/>
        <w:widowControl w:val="0"/>
        <w:spacing w:before="0" w:after="0" w:line="240" w:lineRule="auto"/>
        <w:jc w:val="center"/>
      </w:pPr>
      <w:r>
        <w:rPr>
          <w:rFonts w:ascii="Times New Roman" w:hAnsi="Times New Roman"/>
          <w:lang w:val="en-US"/>
        </w:rPr>
        <w:pict>
          <v:shape id="_x0000_i1030" type="#_x0000_t75" style="width:316.5pt;height:74.25pt" o:bordertopcolor="this" o:borderleftcolor="this" o:borderbottomcolor="this" o:borderrightcolor="this">
            <v:imagedata r:id="rId11" o:title="Fig 8g"/>
            <w10:bordertop type="single" width="6"/>
            <w10:borderleft type="single" width="6"/>
            <w10:borderbottom type="single" width="6"/>
            <w10:borderright type="single" width="6"/>
          </v:shape>
        </w:pict>
      </w:r>
    </w:p>
    <w:p w:rsidR="004E06E5" w:rsidRDefault="009F1566" w:rsidP="009F1566">
      <w:pPr>
        <w:pStyle w:val="Didascalia"/>
        <w:jc w:val="center"/>
        <w:rPr>
          <w:rFonts w:ascii="Times New Roman" w:hAnsi="Times New Roman"/>
          <w:lang w:val="en-US"/>
        </w:rPr>
      </w:pPr>
      <w:r w:rsidRPr="00093275">
        <w:rPr>
          <w:rFonts w:ascii="Times New Roman" w:hAnsi="Times New Roman"/>
          <w:color w:val="auto"/>
          <w:lang w:val="en-US"/>
        </w:rPr>
        <w:t xml:space="preserve">Figure </w:t>
      </w:r>
      <w:r w:rsidR="00B25640">
        <w:rPr>
          <w:rFonts w:ascii="Times New Roman" w:hAnsi="Times New Roman"/>
          <w:color w:val="auto"/>
          <w:lang w:val="en-US"/>
        </w:rPr>
        <w:t>6</w:t>
      </w:r>
      <w:r w:rsidRPr="00093275">
        <w:rPr>
          <w:rFonts w:ascii="Times New Roman" w:hAnsi="Times New Roman"/>
          <w:color w:val="auto"/>
          <w:lang w:val="en-US"/>
        </w:rPr>
        <w:t xml:space="preserve">: </w:t>
      </w:r>
      <w:r w:rsidRPr="009F1566">
        <w:rPr>
          <w:rFonts w:ascii="Times New Roman" w:hAnsi="Times New Roman"/>
          <w:b w:val="0"/>
          <w:color w:val="auto"/>
          <w:lang w:val="en-US"/>
        </w:rPr>
        <w:t>Traditional vs new internal wing profile</w:t>
      </w:r>
    </w:p>
    <w:p w:rsidR="00D9739E" w:rsidRPr="003A04C3" w:rsidRDefault="00D9739E" w:rsidP="003A04C3">
      <w:pPr>
        <w:spacing w:before="0" w:after="0" w:line="240" w:lineRule="auto"/>
        <w:ind w:firstLine="454"/>
        <w:jc w:val="both"/>
        <w:rPr>
          <w:rFonts w:ascii="Times New Roman" w:hAnsi="Times New Roman"/>
          <w:lang w:val="en-US"/>
        </w:rPr>
      </w:pPr>
      <w:r w:rsidRPr="003A04C3">
        <w:rPr>
          <w:rFonts w:ascii="Times New Roman" w:hAnsi="Times New Roman"/>
          <w:lang w:val="en-US"/>
        </w:rPr>
        <w:t>The graph compares the hydrodynamic coefficients of the wing profiles between the hydrofoil RHS-160 and HF01.</w:t>
      </w:r>
    </w:p>
    <w:p w:rsidR="009F1566" w:rsidRDefault="00122D31" w:rsidP="009F1566">
      <w:pPr>
        <w:keepNext/>
        <w:jc w:val="center"/>
      </w:pPr>
      <w:r>
        <w:rPr>
          <w:rFonts w:ascii="Times New Roman" w:hAnsi="Times New Roman"/>
          <w:noProof/>
          <w:lang w:eastAsia="it-IT"/>
        </w:rPr>
        <w:pict>
          <v:shape id="_x0000_i1031" type="#_x0000_t75" style="width:261.75pt;height:93pt" o:bordertopcolor="this" o:borderleftcolor="this" o:borderbottomcolor="this" o:borderrightcolor="this">
            <v:imagedata r:id="rId12" o:title="Fig 10-11"/>
            <w10:bordertop type="single" width="6"/>
            <w10:borderleft type="single" width="6"/>
            <w10:borderbottom type="single" width="6"/>
            <w10:borderright type="single" width="6"/>
          </v:shape>
        </w:pict>
      </w:r>
    </w:p>
    <w:p w:rsidR="00D9739E" w:rsidRPr="009F1566" w:rsidRDefault="009F1566" w:rsidP="009F1566">
      <w:pPr>
        <w:jc w:val="center"/>
        <w:rPr>
          <w:rFonts w:ascii="Times New Roman" w:hAnsi="Times New Roman"/>
          <w:noProof/>
          <w:lang w:val="en-US" w:eastAsia="it-IT"/>
        </w:rPr>
      </w:pPr>
      <w:bookmarkStart w:id="1" w:name="_Hlk508721043"/>
      <w:r w:rsidRPr="00D75E86">
        <w:rPr>
          <w:rFonts w:ascii="Times New Roman" w:hAnsi="Times New Roman"/>
          <w:b/>
          <w:sz w:val="16"/>
          <w:szCs w:val="16"/>
          <w:lang w:val="en-US"/>
        </w:rPr>
        <w:t xml:space="preserve">Figure </w:t>
      </w:r>
      <w:r w:rsidR="00B25640">
        <w:rPr>
          <w:rFonts w:ascii="Times New Roman" w:hAnsi="Times New Roman"/>
          <w:b/>
          <w:sz w:val="16"/>
          <w:szCs w:val="16"/>
          <w:lang w:val="en-US"/>
        </w:rPr>
        <w:t>7</w:t>
      </w:r>
      <w:r>
        <w:rPr>
          <w:rFonts w:ascii="Times New Roman" w:hAnsi="Times New Roman"/>
          <w:lang w:val="en-US"/>
        </w:rPr>
        <w:t xml:space="preserve">: </w:t>
      </w:r>
      <w:r w:rsidRPr="00581C70">
        <w:rPr>
          <w:rFonts w:ascii="Times New Roman" w:hAnsi="Times New Roman"/>
          <w:sz w:val="16"/>
          <w:szCs w:val="16"/>
          <w:lang w:val="en-US"/>
        </w:rPr>
        <w:t>Hydrod</w:t>
      </w:r>
      <w:r>
        <w:rPr>
          <w:rFonts w:ascii="Times New Roman" w:hAnsi="Times New Roman"/>
          <w:sz w:val="16"/>
          <w:szCs w:val="16"/>
          <w:lang w:val="en-US"/>
        </w:rPr>
        <w:t>y</w:t>
      </w:r>
      <w:r w:rsidRPr="00581C70">
        <w:rPr>
          <w:rFonts w:ascii="Times New Roman" w:hAnsi="Times New Roman"/>
          <w:sz w:val="16"/>
          <w:szCs w:val="16"/>
          <w:lang w:val="en-US"/>
        </w:rPr>
        <w:t>namic coefficients</w:t>
      </w:r>
      <w:bookmarkEnd w:id="1"/>
      <w:r w:rsidR="003D49A2">
        <w:rPr>
          <w:rFonts w:ascii="Times New Roman" w:hAnsi="Times New Roman"/>
          <w:sz w:val="16"/>
          <w:szCs w:val="16"/>
          <w:lang w:val="en-US"/>
        </w:rPr>
        <w:t xml:space="preserve">: Cl = lift </w:t>
      </w:r>
      <w:proofErr w:type="spellStart"/>
      <w:r w:rsidR="003D49A2">
        <w:rPr>
          <w:rFonts w:ascii="Times New Roman" w:hAnsi="Times New Roman"/>
          <w:sz w:val="16"/>
          <w:szCs w:val="16"/>
          <w:lang w:val="en-US"/>
        </w:rPr>
        <w:t>coeff</w:t>
      </w:r>
      <w:proofErr w:type="spellEnd"/>
      <w:r w:rsidR="00364B7F">
        <w:rPr>
          <w:rFonts w:ascii="Times New Roman" w:hAnsi="Times New Roman"/>
          <w:sz w:val="16"/>
          <w:szCs w:val="16"/>
          <w:lang w:val="en-US"/>
        </w:rPr>
        <w:t>.</w:t>
      </w:r>
      <w:r w:rsidR="003D49A2">
        <w:rPr>
          <w:rFonts w:ascii="Times New Roman" w:hAnsi="Times New Roman"/>
          <w:sz w:val="16"/>
          <w:szCs w:val="16"/>
          <w:lang w:val="en-US"/>
        </w:rPr>
        <w:t xml:space="preserve">, Cd = drag </w:t>
      </w:r>
      <w:proofErr w:type="spellStart"/>
      <w:r w:rsidR="003D49A2">
        <w:rPr>
          <w:rFonts w:ascii="Times New Roman" w:hAnsi="Times New Roman"/>
          <w:sz w:val="16"/>
          <w:szCs w:val="16"/>
          <w:lang w:val="en-US"/>
        </w:rPr>
        <w:t>coeff</w:t>
      </w:r>
      <w:proofErr w:type="spellEnd"/>
      <w:r w:rsidR="003D49A2">
        <w:rPr>
          <w:rFonts w:ascii="Times New Roman" w:hAnsi="Times New Roman"/>
          <w:sz w:val="16"/>
          <w:szCs w:val="16"/>
          <w:lang w:val="en-US"/>
        </w:rPr>
        <w:t>.</w:t>
      </w:r>
    </w:p>
    <w:p w:rsidR="00D9739E" w:rsidRPr="00BA7090" w:rsidRDefault="00D9739E" w:rsidP="003A04C3">
      <w:pPr>
        <w:spacing w:before="0" w:after="0" w:line="240" w:lineRule="auto"/>
        <w:ind w:firstLine="454"/>
        <w:jc w:val="both"/>
        <w:rPr>
          <w:rFonts w:ascii="Times New Roman" w:hAnsi="Times New Roman"/>
          <w:color w:val="FF0000"/>
          <w:lang w:val="en-US"/>
        </w:rPr>
      </w:pPr>
      <w:r w:rsidRPr="003A04C3">
        <w:rPr>
          <w:rFonts w:ascii="Times New Roman" w:hAnsi="Times New Roman"/>
          <w:lang w:val="en-US"/>
        </w:rPr>
        <w:lastRenderedPageBreak/>
        <w:t>Cavitation buckets show how the new profile is able to work in the absence of cavitation for the values of Cl, -</w:t>
      </w:r>
      <w:proofErr w:type="spellStart"/>
      <w:r w:rsidRPr="003A04C3">
        <w:rPr>
          <w:rFonts w:ascii="Times New Roman" w:hAnsi="Times New Roman"/>
          <w:lang w:val="en-US"/>
        </w:rPr>
        <w:t>CPmin</w:t>
      </w:r>
      <w:proofErr w:type="spellEnd"/>
      <w:r w:rsidR="00E4361B">
        <w:rPr>
          <w:rFonts w:ascii="Times New Roman" w:hAnsi="Times New Roman"/>
          <w:lang w:val="en-US"/>
        </w:rPr>
        <w:t xml:space="preserve"> (pressure coefficient)</w:t>
      </w:r>
      <w:r w:rsidRPr="003A04C3">
        <w:rPr>
          <w:rFonts w:ascii="Times New Roman" w:hAnsi="Times New Roman"/>
          <w:lang w:val="en-US"/>
        </w:rPr>
        <w:t xml:space="preserve"> of interest</w:t>
      </w:r>
      <w:r w:rsidRPr="00703BA0">
        <w:rPr>
          <w:rFonts w:ascii="Arial" w:hAnsi="Arial" w:cs="Arial"/>
          <w:color w:val="FF0000"/>
          <w:lang w:val="en-US"/>
        </w:rPr>
        <w:t>.</w:t>
      </w:r>
    </w:p>
    <w:p w:rsidR="00940984" w:rsidRDefault="00D9739E" w:rsidP="00581C70">
      <w:pPr>
        <w:spacing w:before="0" w:after="0" w:line="240" w:lineRule="auto"/>
        <w:ind w:firstLine="454"/>
        <w:jc w:val="both"/>
        <w:rPr>
          <w:rFonts w:ascii="Times New Roman" w:hAnsi="Times New Roman"/>
          <w:lang w:val="en-US"/>
        </w:rPr>
      </w:pPr>
      <w:r w:rsidRPr="00F508AA">
        <w:rPr>
          <w:rFonts w:ascii="Times New Roman" w:hAnsi="Times New Roman"/>
          <w:lang w:val="en-US"/>
        </w:rPr>
        <w:t>The cavitation number, for a speed of 36 knots is equal to 0.65.</w:t>
      </w:r>
      <w:r w:rsidRPr="00F508AA">
        <w:rPr>
          <w:rFonts w:ascii="Times New Roman" w:hAnsi="Times New Roman"/>
          <w:lang w:val="en-US"/>
        </w:rPr>
        <w:br/>
        <w:t xml:space="preserve">From the above analysis it was found that the new profile (N16-528) is more suitable for the purpose </w:t>
      </w:r>
      <w:proofErr w:type="gramStart"/>
      <w:r w:rsidRPr="00F508AA">
        <w:rPr>
          <w:rFonts w:ascii="Times New Roman" w:hAnsi="Times New Roman"/>
          <w:lang w:val="en-US"/>
        </w:rPr>
        <w:t>than  N16</w:t>
      </w:r>
      <w:proofErr w:type="gramEnd"/>
      <w:r w:rsidRPr="00F508AA">
        <w:rPr>
          <w:rFonts w:ascii="Times New Roman" w:hAnsi="Times New Roman"/>
          <w:lang w:val="en-US"/>
        </w:rPr>
        <w:t>-65 profile.  N16-528 profile allows to have a higher Cl/Cd ratio at the same incidence and to work in the absence of cavitation.</w:t>
      </w:r>
      <w:r w:rsidRPr="00F508AA">
        <w:rPr>
          <w:rFonts w:ascii="Times New Roman" w:hAnsi="Times New Roman"/>
          <w:lang w:val="en-US"/>
        </w:rPr>
        <w:br/>
      </w:r>
      <w:r w:rsidR="00581C70">
        <w:rPr>
          <w:rFonts w:ascii="Times New Roman" w:hAnsi="Times New Roman"/>
          <w:lang w:val="en-US"/>
        </w:rPr>
        <w:t xml:space="preserve">         </w:t>
      </w:r>
      <w:r w:rsidRPr="00F508AA">
        <w:rPr>
          <w:rFonts w:ascii="Times New Roman" w:hAnsi="Times New Roman"/>
          <w:lang w:val="en-US"/>
        </w:rPr>
        <w:t>The advantages of this solution can be summarized in the following points:</w:t>
      </w:r>
    </w:p>
    <w:p w:rsidR="00D9739E" w:rsidRPr="00F508AA" w:rsidRDefault="00D9739E" w:rsidP="000B7C9B">
      <w:pPr>
        <w:spacing w:before="0" w:line="240" w:lineRule="auto"/>
        <w:rPr>
          <w:rFonts w:ascii="Times New Roman" w:hAnsi="Times New Roman"/>
          <w:lang w:val="en-US"/>
        </w:rPr>
      </w:pPr>
      <w:r w:rsidRPr="00F508AA">
        <w:rPr>
          <w:rFonts w:ascii="Times New Roman" w:hAnsi="Times New Roman"/>
          <w:lang w:val="en-US"/>
        </w:rPr>
        <w:t>•</w:t>
      </w:r>
      <w:r w:rsidR="00793ADF">
        <w:rPr>
          <w:rFonts w:ascii="Times New Roman" w:hAnsi="Times New Roman"/>
          <w:lang w:val="en-US"/>
        </w:rPr>
        <w:t xml:space="preserve"> </w:t>
      </w:r>
      <w:r w:rsidRPr="00F508AA">
        <w:rPr>
          <w:rFonts w:ascii="Times New Roman" w:hAnsi="Times New Roman"/>
          <w:lang w:val="en-US"/>
        </w:rPr>
        <w:t>Greater hydrodynamic efficiency.</w:t>
      </w:r>
      <w:r w:rsidRPr="00F508AA">
        <w:rPr>
          <w:rFonts w:ascii="Times New Roman" w:hAnsi="Times New Roman"/>
          <w:lang w:val="en-US"/>
        </w:rPr>
        <w:br/>
        <w:t>• No cavitation.</w:t>
      </w:r>
      <w:r w:rsidRPr="00F508AA">
        <w:rPr>
          <w:rFonts w:ascii="Times New Roman" w:hAnsi="Times New Roman"/>
          <w:lang w:val="en-US"/>
        </w:rPr>
        <w:br/>
      </w:r>
      <w:r w:rsidR="007457FE">
        <w:rPr>
          <w:rFonts w:ascii="Times New Roman" w:hAnsi="Times New Roman"/>
          <w:lang w:val="en-US"/>
        </w:rPr>
        <w:t xml:space="preserve">         </w:t>
      </w:r>
      <w:r w:rsidRPr="00F508AA">
        <w:rPr>
          <w:rFonts w:ascii="Times New Roman" w:hAnsi="Times New Roman"/>
          <w:lang w:val="en-US"/>
        </w:rPr>
        <w:t>The weaknesses of this type of wing profiles relate exclusively to their geometric complexity, which is directly reflected in the real wing construction process.</w:t>
      </w:r>
    </w:p>
    <w:p w:rsidR="00940984" w:rsidRPr="00185E3A" w:rsidRDefault="00940984" w:rsidP="00581C70">
      <w:pPr>
        <w:pStyle w:val="Paragrafoelenco"/>
        <w:numPr>
          <w:ilvl w:val="1"/>
          <w:numId w:val="14"/>
        </w:numPr>
        <w:spacing w:before="480" w:after="240" w:line="240" w:lineRule="auto"/>
        <w:rPr>
          <w:rFonts w:ascii="Times New Roman" w:hAnsi="Times New Roman"/>
          <w:b/>
          <w:lang w:val="en-US"/>
        </w:rPr>
      </w:pPr>
      <w:proofErr w:type="spellStart"/>
      <w:r>
        <w:rPr>
          <w:rFonts w:ascii="Times New Roman" w:hAnsi="Times New Roman"/>
          <w:b/>
          <w:lang w:val="en-US"/>
        </w:rPr>
        <w:t>Self Propulsion</w:t>
      </w:r>
      <w:proofErr w:type="spellEnd"/>
      <w:r>
        <w:rPr>
          <w:rFonts w:ascii="Times New Roman" w:hAnsi="Times New Roman"/>
          <w:b/>
          <w:lang w:val="en-US"/>
        </w:rPr>
        <w:t xml:space="preserve"> Tests</w:t>
      </w:r>
      <w:r w:rsidR="00D75E86">
        <w:rPr>
          <w:rFonts w:ascii="Times New Roman" w:hAnsi="Times New Roman"/>
          <w:b/>
          <w:lang w:val="en-US"/>
        </w:rPr>
        <w:t xml:space="preserve"> attended at MARIN Institute</w:t>
      </w:r>
    </w:p>
    <w:p w:rsidR="00D9739E" w:rsidRPr="00940984" w:rsidRDefault="00D9739E" w:rsidP="000B7C9B">
      <w:pPr>
        <w:spacing w:before="0" w:after="0" w:line="240" w:lineRule="auto"/>
        <w:jc w:val="both"/>
        <w:rPr>
          <w:rFonts w:ascii="Times New Roman" w:hAnsi="Times New Roman"/>
          <w:lang w:val="en-US"/>
        </w:rPr>
      </w:pPr>
      <w:r w:rsidRPr="00940984">
        <w:rPr>
          <w:rFonts w:ascii="Times New Roman" w:hAnsi="Times New Roman"/>
          <w:lang w:val="en-US"/>
        </w:rPr>
        <w:t>The model</w:t>
      </w:r>
      <w:r w:rsidR="00581C70">
        <w:rPr>
          <w:rFonts w:ascii="Times New Roman" w:hAnsi="Times New Roman"/>
          <w:lang w:val="en-US"/>
        </w:rPr>
        <w:t xml:space="preserve"> of </w:t>
      </w:r>
      <w:r w:rsidRPr="00940984">
        <w:rPr>
          <w:rFonts w:ascii="Times New Roman" w:hAnsi="Times New Roman"/>
          <w:lang w:val="en-US"/>
        </w:rPr>
        <w:t>was built on a scale of 6,591: 1; turbulence stimulators were installed at the forward area of the hull and at the leading edge of the two wings.</w:t>
      </w:r>
    </w:p>
    <w:p w:rsidR="00D9739E" w:rsidRPr="00FA0D7A" w:rsidRDefault="00D9739E" w:rsidP="00940984">
      <w:pPr>
        <w:spacing w:before="0" w:after="0" w:line="240" w:lineRule="auto"/>
        <w:ind w:firstLine="454"/>
        <w:jc w:val="both"/>
        <w:rPr>
          <w:rFonts w:ascii="Times New Roman" w:hAnsi="Times New Roman"/>
          <w:lang w:val="en-US"/>
        </w:rPr>
      </w:pPr>
      <w:r w:rsidRPr="00940984">
        <w:rPr>
          <w:rFonts w:ascii="Times New Roman" w:hAnsi="Times New Roman"/>
          <w:lang w:val="en-US"/>
        </w:rPr>
        <w:t xml:space="preserve">The model has the possibility to modify the overall incidence of the wing and the position of the ailerons. </w:t>
      </w:r>
      <w:r w:rsidRPr="00FA0D7A">
        <w:rPr>
          <w:rFonts w:ascii="Times New Roman" w:hAnsi="Times New Roman"/>
          <w:lang w:val="en-US"/>
        </w:rPr>
        <w:t>The tests were conducted in still water</w:t>
      </w:r>
      <w:r w:rsidR="007457FE">
        <w:rPr>
          <w:rFonts w:ascii="Times New Roman" w:hAnsi="Times New Roman"/>
          <w:lang w:val="en-US"/>
        </w:rPr>
        <w:t>.</w:t>
      </w:r>
    </w:p>
    <w:p w:rsidR="009F1566" w:rsidRDefault="00122D31" w:rsidP="009F1566">
      <w:pPr>
        <w:keepNext/>
        <w:jc w:val="center"/>
      </w:pPr>
      <w:r>
        <w:rPr>
          <w:rFonts w:ascii="Times New Roman" w:hAnsi="Times New Roman"/>
          <w:lang w:val="en-US"/>
        </w:rPr>
        <w:pict>
          <v:shape id="_x0000_i1032" type="#_x0000_t75" style="width:271.5pt;height:83.25pt" o:bordertopcolor="this" o:borderleftcolor="this" o:borderbottomcolor="this" o:borderrightcolor="this">
            <v:imagedata r:id="rId13" o:title="Fig12g"/>
            <w10:bordertop type="single" width="6"/>
            <w10:borderleft type="single" width="6"/>
            <w10:borderbottom type="single" width="6"/>
            <w10:borderright type="single" width="6"/>
          </v:shape>
        </w:pict>
      </w:r>
    </w:p>
    <w:p w:rsidR="009F1566" w:rsidRPr="009F1566" w:rsidRDefault="009F1566" w:rsidP="009F1566">
      <w:pPr>
        <w:jc w:val="center"/>
        <w:rPr>
          <w:lang w:val="en-US"/>
        </w:rPr>
      </w:pPr>
      <w:r>
        <w:rPr>
          <w:rFonts w:ascii="Times New Roman" w:hAnsi="Times New Roman"/>
          <w:b/>
          <w:sz w:val="16"/>
          <w:szCs w:val="16"/>
          <w:lang w:val="en"/>
        </w:rPr>
        <w:t>F</w:t>
      </w:r>
      <w:r w:rsidRPr="007457FE">
        <w:rPr>
          <w:rFonts w:ascii="Times New Roman" w:hAnsi="Times New Roman"/>
          <w:b/>
          <w:sz w:val="16"/>
          <w:szCs w:val="16"/>
          <w:lang w:val="en"/>
        </w:rPr>
        <w:t xml:space="preserve">igure </w:t>
      </w:r>
      <w:r w:rsidR="00B25640">
        <w:rPr>
          <w:rFonts w:ascii="Times New Roman" w:hAnsi="Times New Roman"/>
          <w:b/>
          <w:sz w:val="16"/>
          <w:szCs w:val="16"/>
          <w:lang w:val="en"/>
        </w:rPr>
        <w:t>8</w:t>
      </w:r>
      <w:r w:rsidRPr="007457FE">
        <w:rPr>
          <w:rFonts w:ascii="Times New Roman" w:hAnsi="Times New Roman"/>
          <w:b/>
          <w:sz w:val="16"/>
          <w:szCs w:val="16"/>
          <w:lang w:val="en"/>
        </w:rPr>
        <w:t xml:space="preserve">: </w:t>
      </w:r>
      <w:r w:rsidRPr="007457FE">
        <w:rPr>
          <w:rFonts w:ascii="Times New Roman" w:hAnsi="Times New Roman"/>
          <w:sz w:val="16"/>
          <w:szCs w:val="16"/>
          <w:lang w:val="en"/>
        </w:rPr>
        <w:t>MARIN Model</w:t>
      </w:r>
    </w:p>
    <w:p w:rsidR="00594A01" w:rsidRPr="00D75E86" w:rsidRDefault="0055314E" w:rsidP="00122D31">
      <w:pPr>
        <w:spacing w:after="0" w:line="240" w:lineRule="auto"/>
        <w:jc w:val="both"/>
        <w:rPr>
          <w:rFonts w:ascii="Times New Roman" w:hAnsi="Times New Roman"/>
          <w:lang w:val="en-US"/>
        </w:rPr>
      </w:pPr>
      <w:r w:rsidRPr="00D75E86">
        <w:rPr>
          <w:rFonts w:ascii="Times New Roman" w:hAnsi="Times New Roman"/>
          <w:lang w:val="en"/>
        </w:rPr>
        <w:t>In a preliminary way</w:t>
      </w:r>
      <w:r w:rsidR="0072425C">
        <w:rPr>
          <w:rFonts w:ascii="Times New Roman" w:hAnsi="Times New Roman"/>
          <w:lang w:val="en"/>
        </w:rPr>
        <w:t>,</w:t>
      </w:r>
      <w:r w:rsidRPr="00D75E86">
        <w:rPr>
          <w:rFonts w:ascii="Times New Roman" w:hAnsi="Times New Roman"/>
          <w:lang w:val="en"/>
        </w:rPr>
        <w:t xml:space="preserve"> with the aid of an empirical analytical software for the study of the resistance behavior and the ability to fly on the hydrofoil, an evaluation was made of the optimal distance between the hull and the wing</w:t>
      </w:r>
      <w:r w:rsidR="00D75E86">
        <w:rPr>
          <w:rFonts w:ascii="Times New Roman" w:hAnsi="Times New Roman"/>
          <w:lang w:val="en"/>
        </w:rPr>
        <w:t>.</w:t>
      </w:r>
    </w:p>
    <w:p w:rsidR="0055314E" w:rsidRDefault="0055314E" w:rsidP="007457FE">
      <w:pPr>
        <w:spacing w:before="0" w:after="0" w:line="240" w:lineRule="auto"/>
        <w:ind w:firstLine="454"/>
        <w:jc w:val="both"/>
        <w:rPr>
          <w:rFonts w:ascii="Times New Roman" w:hAnsi="Times New Roman" w:cs="Arial"/>
          <w:lang w:val="en"/>
        </w:rPr>
      </w:pPr>
      <w:r w:rsidRPr="003E61A2">
        <w:rPr>
          <w:rFonts w:ascii="Times New Roman" w:hAnsi="Times New Roman" w:cs="Arial"/>
          <w:lang w:val="en"/>
        </w:rPr>
        <w:t xml:space="preserve">From the tests in the tank the </w:t>
      </w:r>
      <w:r w:rsidR="0072425C">
        <w:rPr>
          <w:rFonts w:ascii="Times New Roman" w:hAnsi="Times New Roman" w:cs="Arial"/>
          <w:lang w:val="en"/>
        </w:rPr>
        <w:t>total</w:t>
      </w:r>
      <w:r w:rsidRPr="003E61A2">
        <w:rPr>
          <w:rFonts w:ascii="Times New Roman" w:hAnsi="Times New Roman" w:cs="Arial"/>
          <w:lang w:val="en"/>
        </w:rPr>
        <w:t xml:space="preserve"> trends of the absorbed power have been obtained, as the overall incidence of the wing and the flaps varies.</w:t>
      </w:r>
    </w:p>
    <w:p w:rsidR="00A80063" w:rsidRPr="003E61A2" w:rsidRDefault="00A80063" w:rsidP="00A80063">
      <w:pPr>
        <w:spacing w:before="0" w:after="0" w:line="240" w:lineRule="auto"/>
        <w:ind w:firstLine="454"/>
        <w:jc w:val="both"/>
        <w:rPr>
          <w:rFonts w:ascii="Times New Roman" w:hAnsi="Times New Roman"/>
          <w:lang w:val="en-US"/>
        </w:rPr>
      </w:pPr>
      <w:r>
        <w:rPr>
          <w:rFonts w:ascii="Times New Roman" w:hAnsi="Times New Roman"/>
          <w:lang w:val="en-US"/>
        </w:rPr>
        <w:t>The tests show that the optimization of the wing profile and the consequent optimization in use of flaps can lead to a reduction of resistance of more than 10%.</w:t>
      </w:r>
    </w:p>
    <w:p w:rsidR="0055314E" w:rsidRPr="003E61A2" w:rsidRDefault="0055314E" w:rsidP="007457FE">
      <w:pPr>
        <w:spacing w:before="0" w:after="0" w:line="240" w:lineRule="auto"/>
        <w:ind w:firstLine="454"/>
        <w:jc w:val="both"/>
        <w:rPr>
          <w:rFonts w:ascii="Times New Roman" w:hAnsi="Times New Roman"/>
          <w:lang w:val="en-US"/>
        </w:rPr>
      </w:pPr>
      <w:r w:rsidRPr="003E61A2">
        <w:rPr>
          <w:rFonts w:ascii="Times New Roman" w:hAnsi="Times New Roman"/>
          <w:lang w:val="en"/>
        </w:rPr>
        <w:t xml:space="preserve">The power </w:t>
      </w:r>
      <w:r w:rsidR="00D75E86" w:rsidRPr="003E61A2">
        <w:rPr>
          <w:rFonts w:ascii="Times New Roman" w:hAnsi="Times New Roman"/>
          <w:lang w:val="en"/>
        </w:rPr>
        <w:t>required</w:t>
      </w:r>
      <w:r w:rsidRPr="003E61A2">
        <w:rPr>
          <w:rFonts w:ascii="Times New Roman" w:hAnsi="Times New Roman"/>
          <w:lang w:val="en"/>
        </w:rPr>
        <w:t xml:space="preserve"> at 35 </w:t>
      </w:r>
      <w:r w:rsidR="00D75E86" w:rsidRPr="003E61A2">
        <w:rPr>
          <w:rFonts w:ascii="Times New Roman" w:hAnsi="Times New Roman"/>
          <w:lang w:val="en"/>
        </w:rPr>
        <w:t>knots</w:t>
      </w:r>
      <w:r w:rsidRPr="003E61A2">
        <w:rPr>
          <w:rFonts w:ascii="Times New Roman" w:hAnsi="Times New Roman"/>
          <w:lang w:val="en"/>
        </w:rPr>
        <w:t xml:space="preserve"> shows very interesting values compared to similar vehicles of the same displacement and payload, the </w:t>
      </w:r>
      <w:r w:rsidR="00A80063">
        <w:rPr>
          <w:rFonts w:ascii="Times New Roman" w:hAnsi="Times New Roman"/>
          <w:lang w:val="en"/>
        </w:rPr>
        <w:t xml:space="preserve">final </w:t>
      </w:r>
      <w:r w:rsidR="0072425C" w:rsidRPr="003E61A2">
        <w:rPr>
          <w:rFonts w:ascii="Times New Roman" w:hAnsi="Times New Roman"/>
          <w:lang w:val="en"/>
        </w:rPr>
        <w:t xml:space="preserve">chosen </w:t>
      </w:r>
      <w:r w:rsidR="00A80063">
        <w:rPr>
          <w:rFonts w:ascii="Times New Roman" w:hAnsi="Times New Roman"/>
          <w:lang w:val="en"/>
        </w:rPr>
        <w:t xml:space="preserve">solution </w:t>
      </w:r>
      <w:r w:rsidRPr="003E61A2">
        <w:rPr>
          <w:rFonts w:ascii="Times New Roman" w:hAnsi="Times New Roman"/>
          <w:lang w:val="en"/>
        </w:rPr>
        <w:t xml:space="preserve">is justified by the fact that the hydrofoil in those conditions develops significantly higher </w:t>
      </w:r>
      <w:r w:rsidR="00D75E86" w:rsidRPr="003E61A2">
        <w:rPr>
          <w:rFonts w:ascii="Times New Roman" w:hAnsi="Times New Roman"/>
          <w:lang w:val="en"/>
        </w:rPr>
        <w:t>lift</w:t>
      </w:r>
      <w:r w:rsidRPr="003E61A2">
        <w:rPr>
          <w:rFonts w:ascii="Times New Roman" w:hAnsi="Times New Roman"/>
          <w:lang w:val="en"/>
        </w:rPr>
        <w:t xml:space="preserve"> at the lowest power condition, this guarantees greater comfort in rough seas</w:t>
      </w:r>
      <w:r w:rsidR="007457FE">
        <w:rPr>
          <w:rFonts w:ascii="Times New Roman" w:hAnsi="Times New Roman"/>
          <w:lang w:val="en"/>
        </w:rPr>
        <w:t>.</w:t>
      </w:r>
    </w:p>
    <w:p w:rsidR="00594A01" w:rsidRPr="00185E3A" w:rsidRDefault="00D75E86" w:rsidP="00581C70">
      <w:pPr>
        <w:pStyle w:val="Paragrafoelenco"/>
        <w:numPr>
          <w:ilvl w:val="1"/>
          <w:numId w:val="14"/>
        </w:numPr>
        <w:spacing w:before="480" w:after="240" w:line="240" w:lineRule="auto"/>
        <w:ind w:left="454" w:hanging="454"/>
        <w:rPr>
          <w:rFonts w:ascii="Times New Roman" w:hAnsi="Times New Roman"/>
          <w:b/>
          <w:lang w:val="en-US"/>
        </w:rPr>
      </w:pPr>
      <w:r>
        <w:rPr>
          <w:rFonts w:ascii="Times New Roman" w:hAnsi="Times New Roman"/>
          <w:b/>
          <w:lang w:val="en-US"/>
        </w:rPr>
        <w:t>Seakeeping and resistance</w:t>
      </w:r>
      <w:r w:rsidR="00FF4AF3">
        <w:rPr>
          <w:rFonts w:ascii="Times New Roman" w:hAnsi="Times New Roman"/>
          <w:b/>
          <w:lang w:val="en-US"/>
        </w:rPr>
        <w:t xml:space="preserve"> </w:t>
      </w:r>
      <w:r w:rsidR="00594A01">
        <w:rPr>
          <w:rFonts w:ascii="Times New Roman" w:hAnsi="Times New Roman"/>
          <w:b/>
          <w:lang w:val="en-US"/>
        </w:rPr>
        <w:t>between HF01-RHS160</w:t>
      </w:r>
      <w:r>
        <w:rPr>
          <w:rFonts w:ascii="Times New Roman" w:hAnsi="Times New Roman"/>
          <w:b/>
          <w:lang w:val="en-US"/>
        </w:rPr>
        <w:t xml:space="preserve"> attended at SVA</w:t>
      </w:r>
    </w:p>
    <w:p w:rsidR="0055314E" w:rsidRPr="000B7C9B" w:rsidRDefault="0055314E" w:rsidP="000B7C9B">
      <w:pPr>
        <w:spacing w:before="0" w:after="0" w:line="240" w:lineRule="auto"/>
        <w:jc w:val="both"/>
        <w:rPr>
          <w:rFonts w:ascii="Times New Roman" w:hAnsi="Times New Roman"/>
          <w:lang w:val="en"/>
        </w:rPr>
      </w:pPr>
      <w:r w:rsidRPr="003E61A2">
        <w:rPr>
          <w:rFonts w:ascii="Times New Roman" w:hAnsi="Times New Roman"/>
          <w:lang w:val="en"/>
        </w:rPr>
        <w:t>In order to compare the two solutions, it was decided to involve a third party to complete the comparative campaign between the two classes of hydrofoils</w:t>
      </w:r>
      <w:r w:rsidR="003E61A2" w:rsidRPr="003E61A2">
        <w:rPr>
          <w:rFonts w:ascii="Times New Roman" w:hAnsi="Times New Roman"/>
          <w:lang w:val="en"/>
        </w:rPr>
        <w:t xml:space="preserve">, so Resistance test and </w:t>
      </w:r>
      <w:r w:rsidR="007457FE">
        <w:rPr>
          <w:rFonts w:ascii="Times New Roman" w:hAnsi="Times New Roman"/>
          <w:lang w:val="en"/>
        </w:rPr>
        <w:t>S</w:t>
      </w:r>
      <w:r w:rsidR="003E61A2" w:rsidRPr="003E61A2">
        <w:rPr>
          <w:rFonts w:ascii="Times New Roman" w:hAnsi="Times New Roman"/>
          <w:lang w:val="en"/>
        </w:rPr>
        <w:t>eakeeping test have been carried out at</w:t>
      </w:r>
      <w:r w:rsidR="0072425C">
        <w:rPr>
          <w:rFonts w:ascii="Times New Roman" w:hAnsi="Times New Roman"/>
          <w:lang w:val="en"/>
        </w:rPr>
        <w:t xml:space="preserve"> Vienna</w:t>
      </w:r>
      <w:r w:rsidR="0072425C" w:rsidRPr="003E61A2">
        <w:rPr>
          <w:rFonts w:ascii="Times New Roman" w:hAnsi="Times New Roman"/>
          <w:lang w:val="en"/>
        </w:rPr>
        <w:t xml:space="preserve"> Model Basin</w:t>
      </w:r>
      <w:r w:rsidR="0072425C">
        <w:rPr>
          <w:rFonts w:ascii="Times New Roman" w:hAnsi="Times New Roman"/>
          <w:lang w:val="en"/>
        </w:rPr>
        <w:t xml:space="preserve"> (</w:t>
      </w:r>
      <w:proofErr w:type="spellStart"/>
      <w:r w:rsidR="0072425C">
        <w:rPr>
          <w:rFonts w:ascii="Times New Roman" w:hAnsi="Times New Roman"/>
          <w:lang w:val="en"/>
        </w:rPr>
        <w:t>Schiffbautechnische</w:t>
      </w:r>
      <w:proofErr w:type="spellEnd"/>
      <w:r w:rsidR="0072425C">
        <w:rPr>
          <w:rFonts w:ascii="Times New Roman" w:hAnsi="Times New Roman"/>
          <w:lang w:val="en"/>
        </w:rPr>
        <w:t xml:space="preserve"> </w:t>
      </w:r>
      <w:proofErr w:type="spellStart"/>
      <w:r w:rsidR="0072425C">
        <w:rPr>
          <w:rFonts w:ascii="Times New Roman" w:hAnsi="Times New Roman"/>
          <w:lang w:val="en"/>
        </w:rPr>
        <w:t>Versuchsanstalt</w:t>
      </w:r>
      <w:proofErr w:type="spellEnd"/>
      <w:r w:rsidR="0072425C">
        <w:rPr>
          <w:rFonts w:ascii="Times New Roman" w:hAnsi="Times New Roman"/>
          <w:lang w:val="en"/>
        </w:rPr>
        <w:t xml:space="preserve"> </w:t>
      </w:r>
      <w:r w:rsidR="000B7C9B">
        <w:rPr>
          <w:rFonts w:ascii="Times New Roman" w:hAnsi="Times New Roman"/>
          <w:lang w:val="en"/>
        </w:rPr>
        <w:t xml:space="preserve">- </w:t>
      </w:r>
      <w:r w:rsidR="0072425C">
        <w:rPr>
          <w:rFonts w:ascii="Times New Roman" w:hAnsi="Times New Roman"/>
          <w:lang w:val="en"/>
        </w:rPr>
        <w:t xml:space="preserve">SVA) </w:t>
      </w:r>
      <w:r w:rsidR="003E61A2" w:rsidRPr="003E61A2">
        <w:rPr>
          <w:rFonts w:ascii="Times New Roman" w:hAnsi="Times New Roman"/>
          <w:lang w:val="en"/>
        </w:rPr>
        <w:t xml:space="preserve"> to investigate not only the differences in </w:t>
      </w:r>
      <w:r w:rsidR="003E61A2" w:rsidRPr="003E61A2">
        <w:rPr>
          <w:rFonts w:ascii="Times New Roman" w:hAnsi="Times New Roman"/>
          <w:lang w:val="en"/>
        </w:rPr>
        <w:lastRenderedPageBreak/>
        <w:t>power but also the vertical accelerations for the hull navigating in rough sea, with waves</w:t>
      </w:r>
      <w:r w:rsidR="002F5136" w:rsidRPr="002F5136">
        <w:rPr>
          <w:rFonts w:ascii="Times New Roman" w:hAnsi="Times New Roman"/>
          <w:sz w:val="16"/>
          <w:szCs w:val="16"/>
          <w:lang w:val="en-US"/>
        </w:rPr>
        <w:t>[</w:t>
      </w:r>
      <w:r w:rsidR="002F5136">
        <w:rPr>
          <w:rFonts w:ascii="Times New Roman" w:hAnsi="Times New Roman"/>
          <w:sz w:val="16"/>
          <w:szCs w:val="16"/>
          <w:lang w:val="en-US"/>
        </w:rPr>
        <w:t>2</w:t>
      </w:r>
      <w:r w:rsidR="002F5136" w:rsidRPr="002F5136">
        <w:rPr>
          <w:rFonts w:ascii="Times New Roman" w:hAnsi="Times New Roman"/>
          <w:sz w:val="16"/>
          <w:szCs w:val="16"/>
          <w:lang w:val="en-US"/>
        </w:rPr>
        <w:t>]</w:t>
      </w:r>
      <w:r w:rsidR="003E61A2" w:rsidRPr="003E61A2">
        <w:rPr>
          <w:rFonts w:ascii="Times New Roman" w:hAnsi="Times New Roman"/>
          <w:lang w:val="en"/>
        </w:rPr>
        <w:t xml:space="preserve">. </w:t>
      </w:r>
      <w:r w:rsidR="0053690F">
        <w:rPr>
          <w:rFonts w:ascii="Times New Roman" w:hAnsi="Times New Roman"/>
          <w:lang w:val="en"/>
        </w:rPr>
        <w:t>The test</w:t>
      </w:r>
      <w:r w:rsidR="00F579AC">
        <w:rPr>
          <w:rFonts w:ascii="Times New Roman" w:hAnsi="Times New Roman"/>
          <w:lang w:val="en"/>
        </w:rPr>
        <w:t>s</w:t>
      </w:r>
      <w:r w:rsidR="0053690F">
        <w:rPr>
          <w:rFonts w:ascii="Times New Roman" w:hAnsi="Times New Roman"/>
          <w:lang w:val="en"/>
        </w:rPr>
        <w:t xml:space="preserve"> have been carried out at tank test to guarantee the scientific approach</w:t>
      </w:r>
      <w:r w:rsidR="00D14C90">
        <w:rPr>
          <w:rFonts w:ascii="Times New Roman" w:hAnsi="Times New Roman"/>
          <w:lang w:val="en"/>
        </w:rPr>
        <w:t xml:space="preserve"> </w:t>
      </w:r>
      <w:r w:rsidR="002F5136" w:rsidRPr="002F5136">
        <w:rPr>
          <w:rFonts w:ascii="Times New Roman" w:hAnsi="Times New Roman"/>
          <w:sz w:val="16"/>
          <w:szCs w:val="16"/>
          <w:lang w:val="en-US"/>
        </w:rPr>
        <w:t>[</w:t>
      </w:r>
      <w:r w:rsidR="002F5136">
        <w:rPr>
          <w:rFonts w:ascii="Times New Roman" w:hAnsi="Times New Roman"/>
          <w:sz w:val="16"/>
          <w:szCs w:val="16"/>
          <w:lang w:val="en-US"/>
        </w:rPr>
        <w:t>3</w:t>
      </w:r>
      <w:r w:rsidR="002F5136" w:rsidRPr="002F5136">
        <w:rPr>
          <w:rFonts w:ascii="Times New Roman" w:hAnsi="Times New Roman"/>
          <w:sz w:val="16"/>
          <w:szCs w:val="16"/>
          <w:lang w:val="en-US"/>
        </w:rPr>
        <w:t>] [</w:t>
      </w:r>
      <w:r w:rsidR="002F5136">
        <w:rPr>
          <w:rFonts w:ascii="Times New Roman" w:hAnsi="Times New Roman"/>
          <w:sz w:val="16"/>
          <w:szCs w:val="16"/>
          <w:lang w:val="en-US"/>
        </w:rPr>
        <w:t>4</w:t>
      </w:r>
      <w:r w:rsidR="002F5136" w:rsidRPr="002F5136">
        <w:rPr>
          <w:rFonts w:ascii="Times New Roman" w:hAnsi="Times New Roman"/>
          <w:sz w:val="16"/>
          <w:szCs w:val="16"/>
          <w:lang w:val="en-US"/>
        </w:rPr>
        <w:t>]</w:t>
      </w:r>
      <w:r w:rsidR="002F5136">
        <w:rPr>
          <w:rFonts w:ascii="Times New Roman" w:hAnsi="Times New Roman"/>
          <w:sz w:val="16"/>
          <w:szCs w:val="16"/>
          <w:lang w:val="en-US"/>
        </w:rPr>
        <w:t xml:space="preserve"> </w:t>
      </w:r>
      <w:r w:rsidR="002F5136" w:rsidRPr="002F5136">
        <w:rPr>
          <w:rFonts w:ascii="Times New Roman" w:hAnsi="Times New Roman"/>
          <w:sz w:val="16"/>
          <w:szCs w:val="16"/>
          <w:lang w:val="en-US"/>
        </w:rPr>
        <w:t>[</w:t>
      </w:r>
      <w:r w:rsidR="002F5136">
        <w:rPr>
          <w:rFonts w:ascii="Times New Roman" w:hAnsi="Times New Roman"/>
          <w:sz w:val="16"/>
          <w:szCs w:val="16"/>
          <w:lang w:val="en-US"/>
        </w:rPr>
        <w:t>5</w:t>
      </w:r>
      <w:r w:rsidR="002F5136" w:rsidRPr="002F5136">
        <w:rPr>
          <w:rFonts w:ascii="Times New Roman" w:hAnsi="Times New Roman"/>
          <w:sz w:val="16"/>
          <w:szCs w:val="16"/>
          <w:lang w:val="en-US"/>
        </w:rPr>
        <w:t>]</w:t>
      </w:r>
      <w:r w:rsidR="0053690F">
        <w:rPr>
          <w:rFonts w:ascii="Times New Roman" w:hAnsi="Times New Roman"/>
          <w:lang w:val="en"/>
        </w:rPr>
        <w:t>, ensuring the exact reproduction of the same wave spectrum, for both the models. Considering the operational area of the Liberty Lines the wave spect</w:t>
      </w:r>
      <w:r w:rsidR="00C97F59">
        <w:rPr>
          <w:rFonts w:ascii="Times New Roman" w:hAnsi="Times New Roman"/>
          <w:lang w:val="en"/>
        </w:rPr>
        <w:t>r</w:t>
      </w:r>
      <w:r w:rsidR="0053690F">
        <w:rPr>
          <w:rFonts w:ascii="Times New Roman" w:hAnsi="Times New Roman"/>
          <w:lang w:val="en"/>
        </w:rPr>
        <w:t xml:space="preserve">um has been selected as follows and applied to a speed of 30 kn. </w:t>
      </w:r>
    </w:p>
    <w:p w:rsidR="005813AA" w:rsidRPr="00EA53B6" w:rsidRDefault="0053690F" w:rsidP="00EA53B6">
      <w:pPr>
        <w:pStyle w:val="Paragrafoelenco"/>
        <w:spacing w:before="0" w:after="0" w:line="240" w:lineRule="auto"/>
        <w:ind w:left="0"/>
        <w:contextualSpacing w:val="0"/>
        <w:rPr>
          <w:rFonts w:ascii="Times New Roman" w:hAnsi="Times New Roman"/>
          <w:lang w:val="en-US"/>
        </w:rPr>
      </w:pPr>
      <w:r>
        <w:rPr>
          <w:rFonts w:ascii="Times New Roman" w:hAnsi="Times New Roman"/>
          <w:lang w:val="en-US"/>
        </w:rPr>
        <w:t xml:space="preserve">Wave spectrum: JONSWAPP </w:t>
      </w:r>
      <w:bookmarkStart w:id="2" w:name="_Hlk510621234"/>
      <w:r>
        <w:rPr>
          <w:rFonts w:ascii="Times New Roman" w:hAnsi="Times New Roman"/>
          <w:lang w:val="en-US"/>
        </w:rPr>
        <w:t xml:space="preserve">γ= </w:t>
      </w:r>
      <w:bookmarkEnd w:id="2"/>
      <w:r>
        <w:rPr>
          <w:rFonts w:ascii="Times New Roman" w:hAnsi="Times New Roman"/>
          <w:lang w:val="en-US"/>
        </w:rPr>
        <w:t>3.3 , H</w:t>
      </w:r>
      <w:r w:rsidRPr="0053690F">
        <w:rPr>
          <w:rFonts w:ascii="Times New Roman" w:hAnsi="Times New Roman"/>
          <w:vertAlign w:val="subscript"/>
          <w:lang w:val="en-US"/>
        </w:rPr>
        <w:t xml:space="preserve">W1/3 </w:t>
      </w:r>
      <w:r>
        <w:rPr>
          <w:rFonts w:ascii="Times New Roman" w:hAnsi="Times New Roman"/>
          <w:lang w:val="en-US"/>
        </w:rPr>
        <w:t>= 1.25 m, T</w:t>
      </w:r>
      <w:r w:rsidRPr="0053690F">
        <w:rPr>
          <w:rFonts w:ascii="Times New Roman" w:hAnsi="Times New Roman"/>
          <w:vertAlign w:val="subscript"/>
          <w:lang w:val="en-US"/>
        </w:rPr>
        <w:t>P</w:t>
      </w:r>
      <w:r>
        <w:rPr>
          <w:rFonts w:ascii="Times New Roman" w:hAnsi="Times New Roman"/>
          <w:lang w:val="en-US"/>
        </w:rPr>
        <w:t xml:space="preserve"> = 4.0s</w:t>
      </w:r>
      <w:r w:rsidR="00EA53B6">
        <w:rPr>
          <w:rFonts w:ascii="Times New Roman" w:hAnsi="Times New Roman"/>
          <w:lang w:val="en-US"/>
        </w:rPr>
        <w:t>, w</w:t>
      </w:r>
      <w:r w:rsidR="002B685B">
        <w:rPr>
          <w:rFonts w:ascii="Times New Roman" w:hAnsi="Times New Roman"/>
          <w:lang w:val="en-US"/>
        </w:rPr>
        <w:t xml:space="preserve">here </w:t>
      </w:r>
      <w:r w:rsidR="00EA53B6">
        <w:rPr>
          <w:rFonts w:ascii="Times New Roman" w:hAnsi="Times New Roman"/>
          <w:lang w:val="en-US"/>
        </w:rPr>
        <w:t>T</w:t>
      </w:r>
      <w:r w:rsidR="00EA53B6" w:rsidRPr="00EA53B6">
        <w:rPr>
          <w:rFonts w:ascii="Times New Roman" w:hAnsi="Times New Roman"/>
          <w:vertAlign w:val="subscript"/>
          <w:lang w:val="en-US"/>
        </w:rPr>
        <w:t>P</w:t>
      </w:r>
      <w:r w:rsidR="00EA53B6">
        <w:rPr>
          <w:rFonts w:ascii="Times New Roman" w:hAnsi="Times New Roman"/>
          <w:vertAlign w:val="subscript"/>
          <w:lang w:val="en-US"/>
        </w:rPr>
        <w:t xml:space="preserve"> </w:t>
      </w:r>
      <w:r w:rsidR="00EA53B6">
        <w:rPr>
          <w:rFonts w:ascii="Times New Roman" w:hAnsi="Times New Roman"/>
          <w:lang w:val="en-US"/>
        </w:rPr>
        <w:t>= period of wave, H</w:t>
      </w:r>
      <w:r w:rsidR="00EA53B6" w:rsidRPr="0053690F">
        <w:rPr>
          <w:rFonts w:ascii="Times New Roman" w:hAnsi="Times New Roman"/>
          <w:vertAlign w:val="subscript"/>
          <w:lang w:val="en-US"/>
        </w:rPr>
        <w:t>W1/3</w:t>
      </w:r>
      <w:r w:rsidR="00EA53B6">
        <w:rPr>
          <w:rFonts w:ascii="Times New Roman" w:hAnsi="Times New Roman"/>
          <w:lang w:val="en-US"/>
        </w:rPr>
        <w:t xml:space="preserve"> = height of 1/3 of waves, γ= </w:t>
      </w:r>
      <w:r w:rsidR="00B55F8C">
        <w:rPr>
          <w:rFonts w:ascii="Times New Roman" w:hAnsi="Times New Roman"/>
          <w:lang w:val="en-US"/>
        </w:rPr>
        <w:t>constant according JONSWAP spectrum.</w:t>
      </w:r>
    </w:p>
    <w:p w:rsidR="009F1566" w:rsidRDefault="00122D31" w:rsidP="00EA53B6">
      <w:pPr>
        <w:pStyle w:val="Paragrafoelenco"/>
        <w:keepNext/>
        <w:spacing w:line="240" w:lineRule="auto"/>
        <w:ind w:left="0"/>
        <w:contextualSpacing w:val="0"/>
        <w:jc w:val="center"/>
      </w:pPr>
      <w:r>
        <w:pict>
          <v:shape id="_x0000_i1033" type="#_x0000_t75" style="width:325.5pt;height:59.25pt" o:bordertopcolor="this" o:borderleftcolor="this" o:borderbottomcolor="this" o:borderrightcolor="this">
            <v:imagedata r:id="rId14" o:title="Fig14g"/>
            <w10:bordertop type="single" width="6"/>
            <w10:borderleft type="single" width="6"/>
            <w10:borderbottom type="single" width="6"/>
            <w10:borderright type="single" width="6"/>
          </v:shape>
        </w:pict>
      </w:r>
    </w:p>
    <w:p w:rsidR="0055314E" w:rsidRPr="00D75E86" w:rsidRDefault="009F1566" w:rsidP="009F1566">
      <w:pPr>
        <w:pStyle w:val="Didascalia"/>
        <w:jc w:val="center"/>
        <w:rPr>
          <w:rFonts w:ascii="Times New Roman" w:hAnsi="Times New Roman"/>
          <w:lang w:val="en-US"/>
        </w:rPr>
      </w:pPr>
      <w:r w:rsidRPr="0053690F">
        <w:rPr>
          <w:rFonts w:ascii="Times New Roman" w:hAnsi="Times New Roman"/>
          <w:color w:val="000000"/>
          <w:lang w:val="en-US"/>
        </w:rPr>
        <w:t xml:space="preserve">Figure </w:t>
      </w:r>
      <w:r w:rsidR="00B25640">
        <w:rPr>
          <w:rFonts w:ascii="Times New Roman" w:hAnsi="Times New Roman"/>
          <w:color w:val="000000"/>
          <w:lang w:val="en-US"/>
        </w:rPr>
        <w:t>9</w:t>
      </w:r>
      <w:r w:rsidRPr="0053690F">
        <w:rPr>
          <w:rFonts w:ascii="Times New Roman" w:hAnsi="Times New Roman"/>
          <w:color w:val="000000"/>
          <w:lang w:val="en-US"/>
        </w:rPr>
        <w:t xml:space="preserve">: </w:t>
      </w:r>
      <w:r w:rsidRPr="0053690F">
        <w:rPr>
          <w:rFonts w:ascii="Times New Roman" w:hAnsi="Times New Roman"/>
          <w:b w:val="0"/>
          <w:color w:val="000000"/>
          <w:lang w:val="en-US"/>
        </w:rPr>
        <w:t>2741-2 RHS 160</w:t>
      </w:r>
      <w:r>
        <w:rPr>
          <w:rFonts w:ascii="Times New Roman" w:hAnsi="Times New Roman"/>
          <w:b w:val="0"/>
          <w:color w:val="000000"/>
          <w:lang w:val="en-US"/>
        </w:rPr>
        <w:t xml:space="preserve"> – 2741-1 HF01</w:t>
      </w:r>
    </w:p>
    <w:p w:rsidR="00084286" w:rsidRPr="009F1566" w:rsidRDefault="00084286" w:rsidP="009F1566">
      <w:pPr>
        <w:jc w:val="both"/>
        <w:rPr>
          <w:rFonts w:ascii="Times New Roman" w:hAnsi="Times New Roman"/>
          <w:lang w:val="en-US"/>
        </w:rPr>
      </w:pPr>
      <w:r w:rsidRPr="009F1566">
        <w:rPr>
          <w:rFonts w:ascii="Times New Roman" w:hAnsi="Times New Roman"/>
          <w:lang w:val="en-US"/>
        </w:rPr>
        <w:t xml:space="preserve">The </w:t>
      </w:r>
      <w:r w:rsidR="00B25640">
        <w:rPr>
          <w:rFonts w:ascii="Times New Roman" w:hAnsi="Times New Roman"/>
          <w:lang w:val="en-US"/>
        </w:rPr>
        <w:t xml:space="preserve">test </w:t>
      </w:r>
      <w:r w:rsidRPr="009F1566">
        <w:rPr>
          <w:rFonts w:ascii="Times New Roman" w:hAnsi="Times New Roman"/>
          <w:lang w:val="en-US"/>
        </w:rPr>
        <w:t xml:space="preserve">comparison </w:t>
      </w:r>
      <w:r w:rsidR="00B25640">
        <w:rPr>
          <w:rFonts w:ascii="Times New Roman" w:hAnsi="Times New Roman"/>
          <w:lang w:val="en-US"/>
        </w:rPr>
        <w:t>showed a significant advantage of HF01.</w:t>
      </w:r>
    </w:p>
    <w:p w:rsidR="00D011AF" w:rsidRDefault="00122D31" w:rsidP="00D011AF">
      <w:pPr>
        <w:keepNext/>
        <w:jc w:val="center"/>
      </w:pPr>
      <w:r>
        <w:rPr>
          <w:rFonts w:ascii="Times New Roman" w:hAnsi="Times New Roman"/>
          <w:noProof/>
          <w:lang w:eastAsia="it-IT"/>
        </w:rPr>
        <w:pict>
          <v:shape id="Immagine 17" o:spid="_x0000_i1034" type="#_x0000_t75" style="width:210.75pt;height:54.75pt;visibility:visible;mso-wrap-style:square" o:bordertopcolor="this" o:borderleftcolor="this" o:borderbottomcolor="this" o:borderrightcolor="this">
            <v:imagedata r:id="rId15" o:title=""/>
            <w10:bordertop type="single" width="6"/>
            <w10:borderleft type="single" width="6"/>
            <w10:borderbottom type="single" width="6"/>
            <w10:borderright type="single" width="6"/>
          </v:shape>
        </w:pict>
      </w:r>
    </w:p>
    <w:p w:rsidR="0053690F" w:rsidRPr="00D011AF" w:rsidRDefault="00D011AF" w:rsidP="00D011AF">
      <w:pPr>
        <w:pStyle w:val="Didascalia"/>
        <w:jc w:val="center"/>
        <w:rPr>
          <w:rFonts w:ascii="Times New Roman" w:hAnsi="Times New Roman"/>
          <w:color w:val="auto"/>
          <w:lang w:val="en-US"/>
        </w:rPr>
      </w:pPr>
      <w:r w:rsidRPr="00D011AF">
        <w:rPr>
          <w:rFonts w:ascii="Times New Roman" w:hAnsi="Times New Roman"/>
          <w:color w:val="auto"/>
          <w:lang w:val="en-US"/>
        </w:rPr>
        <w:t>Figure 1</w:t>
      </w:r>
      <w:r w:rsidR="00B25640">
        <w:rPr>
          <w:rFonts w:ascii="Times New Roman" w:hAnsi="Times New Roman"/>
          <w:color w:val="auto"/>
          <w:lang w:val="en-US"/>
        </w:rPr>
        <w:t>0</w:t>
      </w:r>
      <w:r w:rsidRPr="00D011AF">
        <w:rPr>
          <w:rFonts w:ascii="Times New Roman" w:hAnsi="Times New Roman"/>
          <w:color w:val="auto"/>
          <w:lang w:val="en-US"/>
        </w:rPr>
        <w:t xml:space="preserve">: </w:t>
      </w:r>
      <w:r w:rsidRPr="00D011AF">
        <w:rPr>
          <w:rFonts w:ascii="Times New Roman" w:hAnsi="Times New Roman"/>
          <w:b w:val="0"/>
          <w:color w:val="auto"/>
          <w:lang w:val="en-US"/>
        </w:rPr>
        <w:t>Comparison of resistance</w:t>
      </w:r>
    </w:p>
    <w:p w:rsidR="00D011AF" w:rsidRDefault="00122D31" w:rsidP="00D011AF">
      <w:pPr>
        <w:keepNext/>
        <w:jc w:val="center"/>
      </w:pPr>
      <w:r>
        <w:rPr>
          <w:rFonts w:ascii="Times New Roman" w:hAnsi="Times New Roman"/>
          <w:noProof/>
          <w:lang w:eastAsia="it-IT"/>
        </w:rPr>
        <w:pict>
          <v:shape id="Immagine 18" o:spid="_x0000_i1035" type="#_x0000_t75" style="width:303.75pt;height:62.25pt;visibility:visible;mso-wrap-style:square" o:bordertopcolor="this" o:borderleftcolor="this" o:borderbottomcolor="this" o:borderrightcolor="this">
            <v:imagedata r:id="rId16" o:title="" croptop="5057f"/>
            <w10:bordertop type="single" width="6"/>
            <w10:borderleft type="single" width="6"/>
            <w10:borderbottom type="single" width="6"/>
            <w10:borderright type="single" width="6"/>
          </v:shape>
        </w:pict>
      </w:r>
    </w:p>
    <w:p w:rsidR="00594A01" w:rsidRPr="00D011AF" w:rsidRDefault="00D011AF" w:rsidP="00D011AF">
      <w:pPr>
        <w:pStyle w:val="Didascalia"/>
        <w:jc w:val="center"/>
        <w:rPr>
          <w:rFonts w:ascii="Times New Roman" w:hAnsi="Times New Roman"/>
          <w:color w:val="auto"/>
          <w:lang w:val="en-US"/>
        </w:rPr>
      </w:pPr>
      <w:r w:rsidRPr="00D011AF">
        <w:rPr>
          <w:rFonts w:ascii="Times New Roman" w:hAnsi="Times New Roman"/>
          <w:color w:val="auto"/>
          <w:lang w:val="en-US"/>
        </w:rPr>
        <w:t>Figur</w:t>
      </w:r>
      <w:r>
        <w:rPr>
          <w:rFonts w:ascii="Times New Roman" w:hAnsi="Times New Roman"/>
          <w:color w:val="auto"/>
          <w:lang w:val="en-US"/>
        </w:rPr>
        <w:t>e</w:t>
      </w:r>
      <w:r w:rsidRPr="00D011AF">
        <w:rPr>
          <w:rFonts w:ascii="Times New Roman" w:hAnsi="Times New Roman"/>
          <w:color w:val="auto"/>
          <w:lang w:val="en-US"/>
        </w:rPr>
        <w:t xml:space="preserve"> 1</w:t>
      </w:r>
      <w:r w:rsidR="00B25640">
        <w:rPr>
          <w:rFonts w:ascii="Times New Roman" w:hAnsi="Times New Roman"/>
          <w:color w:val="auto"/>
          <w:lang w:val="en-US"/>
        </w:rPr>
        <w:t>1</w:t>
      </w:r>
      <w:r w:rsidRPr="00D011AF">
        <w:rPr>
          <w:rFonts w:ascii="Times New Roman" w:hAnsi="Times New Roman"/>
          <w:color w:val="auto"/>
          <w:lang w:val="en-US"/>
        </w:rPr>
        <w:t xml:space="preserve">: </w:t>
      </w:r>
      <w:r w:rsidRPr="00D011AF">
        <w:rPr>
          <w:rFonts w:ascii="Times New Roman" w:hAnsi="Times New Roman"/>
          <w:b w:val="0"/>
          <w:color w:val="auto"/>
          <w:lang w:val="en-US"/>
        </w:rPr>
        <w:t>Comparison of resistance HF01 14% less</w:t>
      </w:r>
    </w:p>
    <w:p w:rsidR="00D011AF" w:rsidRDefault="00122D31" w:rsidP="00D011AF">
      <w:pPr>
        <w:keepNext/>
        <w:jc w:val="center"/>
      </w:pPr>
      <w:r>
        <w:rPr>
          <w:rFonts w:ascii="Times New Roman" w:hAnsi="Times New Roman"/>
          <w:noProof/>
          <w:lang w:eastAsia="it-IT"/>
        </w:rPr>
        <w:pict>
          <v:shape id="Immagine 19" o:spid="_x0000_i1036" type="#_x0000_t75" style="width:303.75pt;height:62.25pt;visibility:visible;mso-wrap-style:square" o:bordertopcolor="this" o:borderleftcolor="this" o:borderbottomcolor="this" o:borderrightcolor="this">
            <v:imagedata r:id="rId17" o:title=""/>
            <w10:bordertop type="single" width="6"/>
            <w10:borderleft type="single" width="6"/>
            <w10:borderbottom type="single" width="6"/>
            <w10:borderright type="single" width="6"/>
          </v:shape>
        </w:pict>
      </w:r>
    </w:p>
    <w:p w:rsidR="00594A01" w:rsidRPr="00D011AF" w:rsidRDefault="00D011AF" w:rsidP="00D011AF">
      <w:pPr>
        <w:spacing w:line="240" w:lineRule="auto"/>
        <w:jc w:val="center"/>
        <w:rPr>
          <w:rFonts w:ascii="Times New Roman" w:hAnsi="Times New Roman"/>
          <w:noProof/>
          <w:lang w:val="en-US" w:eastAsia="it-IT"/>
        </w:rPr>
      </w:pPr>
      <w:r w:rsidRPr="005644BF">
        <w:rPr>
          <w:rFonts w:ascii="Times New Roman" w:hAnsi="Times New Roman"/>
          <w:b/>
          <w:sz w:val="16"/>
          <w:szCs w:val="16"/>
          <w:lang w:val="en-US"/>
        </w:rPr>
        <w:t>Figur</w:t>
      </w:r>
      <w:r>
        <w:rPr>
          <w:rFonts w:ascii="Times New Roman" w:hAnsi="Times New Roman"/>
          <w:b/>
          <w:sz w:val="16"/>
          <w:szCs w:val="16"/>
          <w:lang w:val="en-US"/>
        </w:rPr>
        <w:t>e 1</w:t>
      </w:r>
      <w:r w:rsidR="00B25640">
        <w:rPr>
          <w:rFonts w:ascii="Times New Roman" w:hAnsi="Times New Roman"/>
          <w:b/>
          <w:sz w:val="16"/>
          <w:szCs w:val="16"/>
          <w:lang w:val="en-US"/>
        </w:rPr>
        <w:t>2</w:t>
      </w:r>
      <w:r w:rsidRPr="005644BF">
        <w:rPr>
          <w:rFonts w:ascii="Times New Roman" w:hAnsi="Times New Roman"/>
          <w:b/>
          <w:sz w:val="16"/>
          <w:szCs w:val="16"/>
          <w:lang w:val="en-US"/>
        </w:rPr>
        <w:t>:</w:t>
      </w:r>
      <w:r>
        <w:rPr>
          <w:rFonts w:ascii="Times New Roman" w:hAnsi="Times New Roman"/>
          <w:b/>
          <w:sz w:val="16"/>
          <w:szCs w:val="16"/>
          <w:lang w:val="en-US"/>
        </w:rPr>
        <w:t xml:space="preserve"> </w:t>
      </w:r>
      <w:r w:rsidRPr="007457FE">
        <w:rPr>
          <w:rFonts w:ascii="Times New Roman" w:hAnsi="Times New Roman"/>
          <w:sz w:val="16"/>
          <w:szCs w:val="16"/>
          <w:lang w:val="en-US"/>
        </w:rPr>
        <w:t xml:space="preserve">Comparison of </w:t>
      </w:r>
      <w:r w:rsidR="00192582">
        <w:rPr>
          <w:rFonts w:ascii="Times New Roman" w:hAnsi="Times New Roman"/>
          <w:sz w:val="16"/>
          <w:szCs w:val="16"/>
          <w:lang w:val="en-US"/>
        </w:rPr>
        <w:t xml:space="preserve">significant vertical </w:t>
      </w:r>
      <w:r w:rsidRPr="007457FE">
        <w:rPr>
          <w:rFonts w:ascii="Times New Roman" w:hAnsi="Times New Roman"/>
          <w:sz w:val="16"/>
          <w:szCs w:val="16"/>
          <w:lang w:val="en-US"/>
        </w:rPr>
        <w:t>accelerations HF01</w:t>
      </w:r>
      <w:r w:rsidR="00192582">
        <w:rPr>
          <w:rFonts w:ascii="Times New Roman" w:hAnsi="Times New Roman"/>
          <w:sz w:val="16"/>
          <w:szCs w:val="16"/>
          <w:lang w:val="en-US"/>
        </w:rPr>
        <w:t>=</w:t>
      </w:r>
      <w:r w:rsidRPr="007457FE">
        <w:rPr>
          <w:rFonts w:ascii="Times New Roman" w:hAnsi="Times New Roman"/>
          <w:sz w:val="16"/>
          <w:szCs w:val="16"/>
          <w:lang w:val="en-US"/>
        </w:rPr>
        <w:t xml:space="preserve"> 8% less</w:t>
      </w:r>
    </w:p>
    <w:p w:rsidR="00DB760C" w:rsidRPr="00B049DF" w:rsidRDefault="00DB760C" w:rsidP="00A80063">
      <w:pPr>
        <w:spacing w:before="0" w:after="0" w:line="240" w:lineRule="auto"/>
        <w:ind w:firstLine="454"/>
        <w:jc w:val="both"/>
        <w:rPr>
          <w:rFonts w:ascii="Times New Roman" w:hAnsi="Times New Roman"/>
          <w:lang w:val="en-US"/>
        </w:rPr>
      </w:pPr>
      <w:r w:rsidRPr="00B049DF">
        <w:rPr>
          <w:rFonts w:ascii="Times New Roman" w:hAnsi="Times New Roman"/>
          <w:lang w:val="en"/>
        </w:rPr>
        <w:t>In summary it can be confirmed that compared to the design solution of the RHS-160F, the new wing system offers advantageous solutions in terms of performance in calm seas tha</w:t>
      </w:r>
      <w:r w:rsidR="00192582">
        <w:rPr>
          <w:rFonts w:ascii="Times New Roman" w:hAnsi="Times New Roman"/>
          <w:lang w:val="en"/>
        </w:rPr>
        <w:t>n</w:t>
      </w:r>
      <w:r w:rsidRPr="00B049DF">
        <w:rPr>
          <w:rFonts w:ascii="Times New Roman" w:hAnsi="Times New Roman"/>
          <w:lang w:val="en"/>
        </w:rPr>
        <w:t xml:space="preserve"> in rough seas</w:t>
      </w:r>
      <w:r w:rsidR="00D14C90">
        <w:rPr>
          <w:rFonts w:ascii="Times New Roman" w:hAnsi="Times New Roman"/>
          <w:lang w:val="en"/>
        </w:rPr>
        <w:t xml:space="preserve"> </w:t>
      </w:r>
      <w:r w:rsidR="002F5136" w:rsidRPr="002F5136">
        <w:rPr>
          <w:rFonts w:ascii="Times New Roman" w:hAnsi="Times New Roman"/>
          <w:sz w:val="16"/>
          <w:szCs w:val="16"/>
          <w:lang w:val="en-US"/>
        </w:rPr>
        <w:t>[</w:t>
      </w:r>
      <w:r w:rsidR="002F5136">
        <w:rPr>
          <w:rFonts w:ascii="Times New Roman" w:hAnsi="Times New Roman"/>
          <w:sz w:val="16"/>
          <w:szCs w:val="16"/>
          <w:lang w:val="en-US"/>
        </w:rPr>
        <w:t>6</w:t>
      </w:r>
      <w:r w:rsidR="002F5136" w:rsidRPr="002F5136">
        <w:rPr>
          <w:rFonts w:ascii="Times New Roman" w:hAnsi="Times New Roman"/>
          <w:sz w:val="16"/>
          <w:szCs w:val="16"/>
          <w:lang w:val="en-US"/>
        </w:rPr>
        <w:t>]</w:t>
      </w:r>
      <w:r w:rsidR="00A80063">
        <w:rPr>
          <w:rFonts w:ascii="Times New Roman" w:hAnsi="Times New Roman"/>
          <w:lang w:val="en"/>
        </w:rPr>
        <w:t>.</w:t>
      </w:r>
    </w:p>
    <w:p w:rsidR="00DB760C" w:rsidRDefault="00DB760C" w:rsidP="00A80063">
      <w:pPr>
        <w:spacing w:before="0" w:after="0" w:line="240" w:lineRule="auto"/>
        <w:ind w:firstLine="454"/>
        <w:jc w:val="both"/>
        <w:rPr>
          <w:rFonts w:ascii="Times New Roman" w:hAnsi="Times New Roman"/>
          <w:lang w:val="en"/>
        </w:rPr>
      </w:pPr>
      <w:r w:rsidRPr="0038037B">
        <w:rPr>
          <w:rFonts w:ascii="Times New Roman" w:hAnsi="Times New Roman"/>
          <w:lang w:val="en"/>
        </w:rPr>
        <w:t xml:space="preserve">The following </w:t>
      </w:r>
      <w:r w:rsidR="00B049DF" w:rsidRPr="0038037B">
        <w:rPr>
          <w:rFonts w:ascii="Times New Roman" w:hAnsi="Times New Roman"/>
          <w:lang w:val="en"/>
        </w:rPr>
        <w:t xml:space="preserve">pictures, taken in the SVA during the tests shows </w:t>
      </w:r>
      <w:r w:rsidRPr="0038037B">
        <w:rPr>
          <w:rFonts w:ascii="Times New Roman" w:hAnsi="Times New Roman"/>
          <w:lang w:val="en"/>
        </w:rPr>
        <w:t xml:space="preserve">the </w:t>
      </w:r>
      <w:proofErr w:type="spellStart"/>
      <w:r w:rsidR="003E61A2" w:rsidRPr="0038037B">
        <w:rPr>
          <w:rFonts w:ascii="Times New Roman" w:hAnsi="Times New Roman"/>
          <w:lang w:val="en"/>
        </w:rPr>
        <w:t>behaviour</w:t>
      </w:r>
      <w:proofErr w:type="spellEnd"/>
      <w:r w:rsidR="003E61A2" w:rsidRPr="0038037B">
        <w:rPr>
          <w:rFonts w:ascii="Times New Roman" w:hAnsi="Times New Roman"/>
          <w:lang w:val="en"/>
        </w:rPr>
        <w:t xml:space="preserve"> </w:t>
      </w:r>
      <w:r w:rsidRPr="0038037B">
        <w:rPr>
          <w:rFonts w:ascii="Times New Roman" w:hAnsi="Times New Roman"/>
          <w:lang w:val="en"/>
        </w:rPr>
        <w:t>of the two projects</w:t>
      </w:r>
      <w:r w:rsidR="00B049DF" w:rsidRPr="0038037B">
        <w:rPr>
          <w:rFonts w:ascii="Times New Roman" w:hAnsi="Times New Roman"/>
          <w:lang w:val="en"/>
        </w:rPr>
        <w:t xml:space="preserve"> and the better efficiency of wing design of HF01</w:t>
      </w:r>
      <w:r w:rsidRPr="0038037B">
        <w:rPr>
          <w:rFonts w:ascii="Times New Roman" w:hAnsi="Times New Roman"/>
          <w:lang w:val="en"/>
        </w:rPr>
        <w:t>:</w:t>
      </w:r>
    </w:p>
    <w:p w:rsidR="009F1566" w:rsidRPr="0038037B" w:rsidRDefault="009F1566" w:rsidP="00A80063">
      <w:pPr>
        <w:spacing w:before="0" w:after="0" w:line="240" w:lineRule="auto"/>
        <w:ind w:firstLine="454"/>
        <w:jc w:val="both"/>
        <w:rPr>
          <w:rFonts w:ascii="Times New Roman" w:hAnsi="Times New Roman"/>
          <w:lang w:val="en-US"/>
        </w:rPr>
      </w:pPr>
    </w:p>
    <w:p w:rsidR="00BE5EEA" w:rsidRDefault="00122D31" w:rsidP="00DF27E8">
      <w:pPr>
        <w:keepNext/>
        <w:spacing w:line="240" w:lineRule="auto"/>
        <w:jc w:val="center"/>
      </w:pPr>
      <w:r>
        <w:rPr>
          <w:rFonts w:ascii="Times New Roman" w:hAnsi="Times New Roman"/>
          <w:noProof/>
          <w:lang w:val="en-US" w:eastAsia="it-IT"/>
        </w:rPr>
        <w:lastRenderedPageBreak/>
        <w:pict>
          <v:shape id="_x0000_i1037" type="#_x0000_t75" style="width:341.25pt;height:68.25pt" o:bordertopcolor="this" o:borderleftcolor="this" o:borderbottomcolor="this" o:borderrightcolor="this">
            <v:imagedata r:id="rId18" o:title="Fig19g"/>
            <w10:bordertop type="single" width="6"/>
            <w10:borderleft type="single" width="6"/>
            <w10:borderbottom type="single" width="6"/>
            <w10:borderright type="single" width="6"/>
          </v:shape>
        </w:pict>
      </w:r>
    </w:p>
    <w:p w:rsidR="00BE5EEA" w:rsidRPr="00C01BC3" w:rsidRDefault="00BE5EEA" w:rsidP="00BE5EEA">
      <w:pPr>
        <w:pStyle w:val="Didascalia"/>
        <w:jc w:val="center"/>
        <w:rPr>
          <w:lang w:val="en-US"/>
        </w:rPr>
      </w:pPr>
      <w:r w:rsidRPr="00093156">
        <w:rPr>
          <w:rFonts w:ascii="Times New Roman" w:hAnsi="Times New Roman"/>
          <w:color w:val="auto"/>
          <w:lang w:val="en-US"/>
        </w:rPr>
        <w:t xml:space="preserve">Figure </w:t>
      </w:r>
      <w:r>
        <w:rPr>
          <w:rFonts w:ascii="Times New Roman" w:hAnsi="Times New Roman"/>
          <w:color w:val="auto"/>
          <w:lang w:val="en-US"/>
        </w:rPr>
        <w:t>1</w:t>
      </w:r>
      <w:r w:rsidR="00B25640">
        <w:rPr>
          <w:rFonts w:ascii="Times New Roman" w:hAnsi="Times New Roman"/>
          <w:color w:val="auto"/>
          <w:lang w:val="en-US"/>
        </w:rPr>
        <w:t>3</w:t>
      </w:r>
      <w:r w:rsidRPr="00093156">
        <w:rPr>
          <w:rFonts w:ascii="Times New Roman" w:hAnsi="Times New Roman"/>
          <w:color w:val="auto"/>
          <w:lang w:val="en-US"/>
        </w:rPr>
        <w:t xml:space="preserve">: </w:t>
      </w:r>
      <w:r w:rsidRPr="00093156">
        <w:rPr>
          <w:rFonts w:ascii="Times New Roman" w:hAnsi="Times New Roman"/>
          <w:b w:val="0"/>
          <w:color w:val="auto"/>
          <w:lang w:val="en-US"/>
        </w:rPr>
        <w:t>HF01</w:t>
      </w:r>
      <w:r>
        <w:rPr>
          <w:rFonts w:ascii="Times New Roman" w:hAnsi="Times New Roman"/>
          <w:b w:val="0"/>
          <w:color w:val="auto"/>
          <w:lang w:val="en-US"/>
        </w:rPr>
        <w:t xml:space="preserve"> and RHS-160F</w:t>
      </w:r>
    </w:p>
    <w:p w:rsidR="00731D31" w:rsidRPr="00185E3A" w:rsidRDefault="00122D31" w:rsidP="00BE5EEA">
      <w:pPr>
        <w:keepNext/>
        <w:spacing w:line="240" w:lineRule="auto"/>
        <w:jc w:val="both"/>
        <w:rPr>
          <w:rFonts w:ascii="Times New Roman" w:hAnsi="Times New Roman"/>
          <w:b/>
          <w:lang w:val="en-US"/>
        </w:rPr>
      </w:pPr>
      <w:r>
        <w:rPr>
          <w:rFonts w:ascii="Times New Roman" w:hAnsi="Times New Roman"/>
          <w:noProof/>
          <w:lang w:val="en-US" w:eastAsia="it-IT"/>
        </w:rPr>
        <w:t xml:space="preserve"> </w:t>
      </w:r>
      <w:r w:rsidR="00A80063">
        <w:rPr>
          <w:rFonts w:ascii="Times New Roman" w:hAnsi="Times New Roman"/>
          <w:b/>
          <w:lang w:val="en-US"/>
        </w:rPr>
        <w:t xml:space="preserve">Conclusions </w:t>
      </w:r>
    </w:p>
    <w:p w:rsidR="00E473D5" w:rsidRPr="003E61A2" w:rsidRDefault="00E473D5" w:rsidP="004C3584">
      <w:pPr>
        <w:spacing w:before="0" w:after="0" w:line="240" w:lineRule="auto"/>
        <w:jc w:val="both"/>
        <w:rPr>
          <w:rFonts w:ascii="Times New Roman" w:hAnsi="Times New Roman"/>
          <w:lang w:val="en-US"/>
        </w:rPr>
      </w:pPr>
      <w:r w:rsidRPr="003E61A2">
        <w:rPr>
          <w:rFonts w:ascii="Times New Roman" w:hAnsi="Times New Roman"/>
          <w:lang w:val="en"/>
        </w:rPr>
        <w:t>The results obtained from the tests in the tank for the HF01 are the result of the careful optimization of the wing profile and of the variation of incidence along the wingspan</w:t>
      </w:r>
      <w:r w:rsidR="002F5136">
        <w:rPr>
          <w:rFonts w:ascii="Times New Roman" w:hAnsi="Times New Roman"/>
          <w:lang w:val="en"/>
        </w:rPr>
        <w:t xml:space="preserve"> </w:t>
      </w:r>
      <w:r w:rsidR="002F5136" w:rsidRPr="002F5136">
        <w:rPr>
          <w:rFonts w:ascii="Times New Roman" w:hAnsi="Times New Roman"/>
          <w:sz w:val="16"/>
          <w:szCs w:val="16"/>
          <w:lang w:val="en-US"/>
        </w:rPr>
        <w:t>[</w:t>
      </w:r>
      <w:r w:rsidR="002F5136">
        <w:rPr>
          <w:rFonts w:ascii="Times New Roman" w:hAnsi="Times New Roman"/>
          <w:sz w:val="16"/>
          <w:szCs w:val="16"/>
          <w:lang w:val="en-US"/>
        </w:rPr>
        <w:t>7</w:t>
      </w:r>
      <w:r w:rsidR="002F5136" w:rsidRPr="002F5136">
        <w:rPr>
          <w:rFonts w:ascii="Times New Roman" w:hAnsi="Times New Roman"/>
          <w:sz w:val="16"/>
          <w:szCs w:val="16"/>
          <w:lang w:val="en-US"/>
        </w:rPr>
        <w:t>]</w:t>
      </w:r>
      <w:r w:rsidR="00C01BC3">
        <w:rPr>
          <w:rFonts w:ascii="Times New Roman" w:hAnsi="Times New Roman"/>
          <w:sz w:val="16"/>
          <w:szCs w:val="16"/>
          <w:lang w:val="en-US"/>
        </w:rPr>
        <w:t>[8]</w:t>
      </w:r>
      <w:r w:rsidRPr="003E61A2">
        <w:rPr>
          <w:rFonts w:ascii="Times New Roman" w:hAnsi="Times New Roman"/>
          <w:lang w:val="en"/>
        </w:rPr>
        <w:t xml:space="preserve">. The production process </w:t>
      </w:r>
      <w:r w:rsidR="00192582">
        <w:rPr>
          <w:rFonts w:ascii="Times New Roman" w:hAnsi="Times New Roman"/>
          <w:lang w:val="en"/>
        </w:rPr>
        <w:t xml:space="preserve">of the wing profile </w:t>
      </w:r>
      <w:r w:rsidRPr="003E61A2">
        <w:rPr>
          <w:rFonts w:ascii="Times New Roman" w:hAnsi="Times New Roman"/>
          <w:lang w:val="en"/>
        </w:rPr>
        <w:t xml:space="preserve">changes drastically, the most complex form required by the new completely </w:t>
      </w:r>
      <w:r w:rsidR="00192582">
        <w:rPr>
          <w:rFonts w:ascii="Times New Roman" w:hAnsi="Times New Roman"/>
          <w:lang w:val="en"/>
        </w:rPr>
        <w:t>modifies</w:t>
      </w:r>
      <w:r w:rsidRPr="003E61A2">
        <w:rPr>
          <w:rFonts w:ascii="Times New Roman" w:hAnsi="Times New Roman"/>
          <w:lang w:val="en"/>
        </w:rPr>
        <w:t xml:space="preserve"> all the classic construction phases</w:t>
      </w:r>
      <w:r w:rsidR="0038037B">
        <w:rPr>
          <w:rFonts w:ascii="Times New Roman" w:hAnsi="Times New Roman"/>
          <w:lang w:val="en"/>
        </w:rPr>
        <w:t>.</w:t>
      </w:r>
    </w:p>
    <w:p w:rsidR="00DF27E8" w:rsidRDefault="00A80063" w:rsidP="00C01BC3">
      <w:pPr>
        <w:spacing w:before="0" w:after="0" w:line="240" w:lineRule="auto"/>
        <w:ind w:firstLine="454"/>
        <w:jc w:val="both"/>
        <w:rPr>
          <w:rFonts w:ascii="Times New Roman" w:hAnsi="Times New Roman"/>
          <w:noProof/>
          <w:lang w:val="en-US" w:eastAsia="it-IT"/>
        </w:rPr>
      </w:pPr>
      <w:r>
        <w:rPr>
          <w:rFonts w:ascii="Times New Roman" w:hAnsi="Times New Roman"/>
          <w:lang w:val="en"/>
        </w:rPr>
        <w:t>T</w:t>
      </w:r>
      <w:r w:rsidR="00484FD0" w:rsidRPr="003E61A2">
        <w:rPr>
          <w:rFonts w:ascii="Times New Roman" w:hAnsi="Times New Roman"/>
          <w:lang w:val="en"/>
        </w:rPr>
        <w:t>wo images of the profile of the project HF01 and RHS 160-F are reported</w:t>
      </w:r>
      <w:r w:rsidR="00484FD0" w:rsidRPr="003E61A2">
        <w:rPr>
          <w:rFonts w:ascii="Arial" w:hAnsi="Arial" w:cs="Arial"/>
          <w:lang w:val="en"/>
        </w:rPr>
        <w:t>.</w:t>
      </w:r>
      <w:r w:rsidR="005644BF" w:rsidRPr="005644BF">
        <w:rPr>
          <w:rFonts w:ascii="Times New Roman" w:hAnsi="Times New Roman"/>
          <w:noProof/>
          <w:lang w:val="en-US" w:eastAsia="it-IT"/>
        </w:rPr>
        <w:t xml:space="preserve">  </w:t>
      </w:r>
    </w:p>
    <w:p w:rsidR="00BE5EEA" w:rsidRPr="00DF27E8" w:rsidRDefault="005644BF" w:rsidP="00C01BC3">
      <w:pPr>
        <w:spacing w:before="0" w:after="0" w:line="240" w:lineRule="auto"/>
        <w:ind w:firstLine="454"/>
        <w:jc w:val="both"/>
        <w:rPr>
          <w:lang w:val="en-US"/>
        </w:rPr>
      </w:pPr>
      <w:r w:rsidRPr="005644BF">
        <w:rPr>
          <w:rFonts w:ascii="Times New Roman" w:hAnsi="Times New Roman"/>
          <w:noProof/>
          <w:lang w:val="en-US" w:eastAsia="it-IT"/>
        </w:rPr>
        <w:t xml:space="preserve">  </w:t>
      </w:r>
      <w:r w:rsidR="00FA0D7A">
        <w:rPr>
          <w:rFonts w:ascii="Times New Roman" w:hAnsi="Times New Roman"/>
          <w:noProof/>
          <w:lang w:val="en-US" w:eastAsia="it-IT"/>
        </w:rPr>
        <w:t xml:space="preserve">         </w:t>
      </w:r>
      <w:r w:rsidRPr="005644BF">
        <w:rPr>
          <w:rFonts w:ascii="Times New Roman" w:hAnsi="Times New Roman"/>
          <w:noProof/>
          <w:lang w:val="en-US" w:eastAsia="it-IT"/>
        </w:rPr>
        <w:t xml:space="preserve">  </w:t>
      </w:r>
      <w:r w:rsidR="00D15B35">
        <w:rPr>
          <w:rFonts w:ascii="Times New Roman" w:hAnsi="Times New Roman"/>
          <w:noProof/>
          <w:lang w:eastAsia="it-IT"/>
        </w:rPr>
        <w:pict>
          <v:shape id="_x0000_i1038" type="#_x0000_t75" style="width:351.75pt;height:27.75pt" o:bordertopcolor="this" o:borderleftcolor="this" o:borderbottomcolor="this" o:borderrightcolor="this">
            <v:imagedata r:id="rId19" o:title="Fig20g"/>
            <w10:bordertop type="single" width="6"/>
            <w10:borderleft type="single" width="6"/>
            <w10:borderbottom type="single" width="6"/>
            <w10:borderright type="single" width="6"/>
          </v:shape>
        </w:pict>
      </w:r>
    </w:p>
    <w:p w:rsidR="005644BF" w:rsidRPr="00093156" w:rsidRDefault="00BE5EEA" w:rsidP="00BE5EEA">
      <w:pPr>
        <w:pStyle w:val="Didascalia"/>
        <w:jc w:val="center"/>
        <w:rPr>
          <w:rFonts w:ascii="Times New Roman" w:hAnsi="Times New Roman"/>
          <w:lang w:val="en-US"/>
        </w:rPr>
      </w:pPr>
      <w:proofErr w:type="gramStart"/>
      <w:r w:rsidRPr="00BE5EEA">
        <w:rPr>
          <w:rFonts w:ascii="Times New Roman" w:hAnsi="Times New Roman"/>
          <w:color w:val="auto"/>
          <w:lang w:val="en-US"/>
        </w:rPr>
        <w:t xml:space="preserve">Figure  </w:t>
      </w:r>
      <w:r w:rsidR="00B25640">
        <w:rPr>
          <w:rFonts w:ascii="Times New Roman" w:hAnsi="Times New Roman"/>
          <w:color w:val="auto"/>
          <w:lang w:val="en-US"/>
        </w:rPr>
        <w:t>14</w:t>
      </w:r>
      <w:proofErr w:type="gramEnd"/>
      <w:r w:rsidRPr="00BE5EEA">
        <w:rPr>
          <w:rFonts w:ascii="Times New Roman" w:hAnsi="Times New Roman"/>
          <w:color w:val="auto"/>
          <w:lang w:val="en-US"/>
        </w:rPr>
        <w:t xml:space="preserve">: </w:t>
      </w:r>
      <w:r w:rsidRPr="00BE5EEA">
        <w:rPr>
          <w:rFonts w:ascii="Times New Roman" w:hAnsi="Times New Roman"/>
          <w:b w:val="0"/>
          <w:color w:val="auto"/>
          <w:lang w:val="en-US"/>
        </w:rPr>
        <w:t>External Profile wing HF01 and RHS-160</w:t>
      </w:r>
      <w:r w:rsidR="005644BF" w:rsidRPr="005644BF">
        <w:rPr>
          <w:rFonts w:ascii="Times New Roman" w:hAnsi="Times New Roman"/>
          <w:lang w:val="en-US"/>
        </w:rPr>
        <w:t xml:space="preserve"> </w:t>
      </w:r>
      <w:r w:rsidR="005644BF">
        <w:rPr>
          <w:rFonts w:ascii="Times New Roman" w:hAnsi="Times New Roman"/>
          <w:lang w:val="en-US"/>
        </w:rPr>
        <w:t xml:space="preserve">                </w:t>
      </w:r>
      <w:r w:rsidR="00FA0D7A">
        <w:rPr>
          <w:rFonts w:ascii="Times New Roman" w:hAnsi="Times New Roman"/>
          <w:lang w:val="en-US"/>
        </w:rPr>
        <w:t xml:space="preserve"> </w:t>
      </w:r>
      <w:r w:rsidR="00733ECA">
        <w:rPr>
          <w:rFonts w:ascii="Times New Roman" w:hAnsi="Times New Roman"/>
          <w:lang w:val="en-US"/>
        </w:rPr>
        <w:t xml:space="preserve">       </w:t>
      </w:r>
      <w:r w:rsidR="00FA0D7A">
        <w:rPr>
          <w:rFonts w:ascii="Times New Roman" w:hAnsi="Times New Roman"/>
          <w:lang w:val="en-US"/>
        </w:rPr>
        <w:t xml:space="preserve">        </w:t>
      </w:r>
      <w:r w:rsidR="005644BF">
        <w:rPr>
          <w:rFonts w:ascii="Times New Roman" w:hAnsi="Times New Roman"/>
          <w:lang w:val="en-US"/>
        </w:rPr>
        <w:t xml:space="preserve"> </w:t>
      </w:r>
    </w:p>
    <w:p w:rsidR="00A80063" w:rsidRDefault="00A80063" w:rsidP="00122D31">
      <w:pPr>
        <w:spacing w:line="240" w:lineRule="auto"/>
        <w:ind w:firstLine="567"/>
        <w:jc w:val="both"/>
        <w:rPr>
          <w:rFonts w:ascii="Times New Roman" w:hAnsi="Times New Roman"/>
          <w:lang w:val="en-US"/>
        </w:rPr>
      </w:pPr>
      <w:r w:rsidRPr="00093156">
        <w:rPr>
          <w:rFonts w:ascii="Times New Roman" w:hAnsi="Times New Roman"/>
          <w:lang w:val="en-US"/>
        </w:rPr>
        <w:t xml:space="preserve">The results of the works </w:t>
      </w:r>
      <w:r>
        <w:rPr>
          <w:rFonts w:ascii="Times New Roman" w:hAnsi="Times New Roman"/>
          <w:lang w:val="en-US"/>
        </w:rPr>
        <w:t>shows the progress made in the design of hydrofoils, the test at model basin have been validated also t</w:t>
      </w:r>
      <w:r w:rsidR="00192582">
        <w:rPr>
          <w:rFonts w:ascii="Times New Roman" w:hAnsi="Times New Roman"/>
          <w:lang w:val="en-US"/>
        </w:rPr>
        <w:t>h</w:t>
      </w:r>
      <w:r>
        <w:rPr>
          <w:rFonts w:ascii="Times New Roman" w:hAnsi="Times New Roman"/>
          <w:lang w:val="en-US"/>
        </w:rPr>
        <w:t>rough a set of measurements during navigation in sea</w:t>
      </w:r>
      <w:r w:rsidR="002F5136">
        <w:rPr>
          <w:rFonts w:ascii="Times New Roman" w:hAnsi="Times New Roman"/>
          <w:lang w:val="en-US"/>
        </w:rPr>
        <w:t xml:space="preserve"> </w:t>
      </w:r>
      <w:r w:rsidR="002F5136" w:rsidRPr="002F5136">
        <w:rPr>
          <w:rFonts w:ascii="Times New Roman" w:hAnsi="Times New Roman"/>
          <w:sz w:val="16"/>
          <w:szCs w:val="16"/>
          <w:lang w:val="en-US"/>
        </w:rPr>
        <w:t>[</w:t>
      </w:r>
      <w:r w:rsidR="00C01BC3">
        <w:rPr>
          <w:rFonts w:ascii="Times New Roman" w:hAnsi="Times New Roman"/>
          <w:sz w:val="16"/>
          <w:szCs w:val="16"/>
          <w:lang w:val="en-US"/>
        </w:rPr>
        <w:t>9</w:t>
      </w:r>
      <w:r w:rsidR="002F5136" w:rsidRPr="002F5136">
        <w:rPr>
          <w:rFonts w:ascii="Times New Roman" w:hAnsi="Times New Roman"/>
          <w:sz w:val="16"/>
          <w:szCs w:val="16"/>
          <w:lang w:val="en-US"/>
        </w:rPr>
        <w:t>]</w:t>
      </w:r>
      <w:r>
        <w:rPr>
          <w:rFonts w:ascii="Times New Roman" w:hAnsi="Times New Roman"/>
          <w:lang w:val="en-US"/>
        </w:rPr>
        <w:t xml:space="preserve">, and the result obtained with a combination of the state of art technologies in welding and carpentry processes and the adoption of new </w:t>
      </w:r>
      <w:r w:rsidR="00192582">
        <w:rPr>
          <w:rFonts w:ascii="Times New Roman" w:hAnsi="Times New Roman"/>
          <w:lang w:val="en-US"/>
        </w:rPr>
        <w:t xml:space="preserve">wing </w:t>
      </w:r>
      <w:r>
        <w:rPr>
          <w:rFonts w:ascii="Times New Roman" w:hAnsi="Times New Roman"/>
          <w:lang w:val="en-US"/>
        </w:rPr>
        <w:t xml:space="preserve">profiles </w:t>
      </w:r>
      <w:r w:rsidR="00192582">
        <w:rPr>
          <w:rFonts w:ascii="Times New Roman" w:hAnsi="Times New Roman"/>
          <w:lang w:val="en-US"/>
        </w:rPr>
        <w:t xml:space="preserve">shows a gain of 8% in vertical accelerations and 14% </w:t>
      </w:r>
      <w:r w:rsidR="002340EE">
        <w:rPr>
          <w:rFonts w:ascii="Times New Roman" w:hAnsi="Times New Roman"/>
          <w:lang w:val="en-US"/>
        </w:rPr>
        <w:t>in resistance</w:t>
      </w:r>
      <w:r>
        <w:rPr>
          <w:rFonts w:ascii="Times New Roman" w:hAnsi="Times New Roman"/>
          <w:lang w:val="en-US"/>
        </w:rPr>
        <w:t>. So</w:t>
      </w:r>
      <w:r w:rsidR="00733ECA">
        <w:rPr>
          <w:rFonts w:ascii="Times New Roman" w:hAnsi="Times New Roman"/>
          <w:lang w:val="en-US"/>
        </w:rPr>
        <w:t>,</w:t>
      </w:r>
      <w:r>
        <w:rPr>
          <w:rFonts w:ascii="Times New Roman" w:hAnsi="Times New Roman"/>
          <w:lang w:val="en-US"/>
        </w:rPr>
        <w:t xml:space="preserve"> finally</w:t>
      </w:r>
      <w:r w:rsidR="00733ECA">
        <w:rPr>
          <w:rFonts w:ascii="Times New Roman" w:hAnsi="Times New Roman"/>
          <w:lang w:val="en-US"/>
        </w:rPr>
        <w:t>, it</w:t>
      </w:r>
      <w:r>
        <w:rPr>
          <w:rFonts w:ascii="Times New Roman" w:hAnsi="Times New Roman"/>
          <w:lang w:val="en-US"/>
        </w:rPr>
        <w:t xml:space="preserve"> is possible to achieve important increases in performance </w:t>
      </w:r>
      <w:r w:rsidR="002340EE">
        <w:rPr>
          <w:rFonts w:ascii="Times New Roman" w:hAnsi="Times New Roman"/>
          <w:lang w:val="en-US"/>
        </w:rPr>
        <w:t>for</w:t>
      </w:r>
      <w:r>
        <w:rPr>
          <w:rFonts w:ascii="Times New Roman" w:hAnsi="Times New Roman"/>
          <w:lang w:val="en-US"/>
        </w:rPr>
        <w:t xml:space="preserve"> resistance and seakeeping, and simultaneously so</w:t>
      </w:r>
      <w:r w:rsidR="002340EE">
        <w:rPr>
          <w:rFonts w:ascii="Times New Roman" w:hAnsi="Times New Roman"/>
          <w:lang w:val="en-US"/>
        </w:rPr>
        <w:t>lve</w:t>
      </w:r>
      <w:r>
        <w:rPr>
          <w:rFonts w:ascii="Times New Roman" w:hAnsi="Times New Roman"/>
          <w:lang w:val="en-US"/>
        </w:rPr>
        <w:t xml:space="preserve"> </w:t>
      </w:r>
      <w:r w:rsidR="002340EE">
        <w:rPr>
          <w:rFonts w:ascii="Times New Roman" w:hAnsi="Times New Roman"/>
          <w:lang w:val="en-US"/>
        </w:rPr>
        <w:t xml:space="preserve">some </w:t>
      </w:r>
      <w:r>
        <w:rPr>
          <w:rFonts w:ascii="Times New Roman" w:hAnsi="Times New Roman"/>
          <w:lang w:val="en-US"/>
        </w:rPr>
        <w:t xml:space="preserve">of the typical problems of stress resistance for materials and structures.  </w:t>
      </w:r>
    </w:p>
    <w:p w:rsidR="00093156" w:rsidRDefault="00093156" w:rsidP="00093156">
      <w:pPr>
        <w:jc w:val="both"/>
        <w:rPr>
          <w:rFonts w:ascii="Times New Roman" w:hAnsi="Times New Roman"/>
          <w:b/>
          <w:lang w:val="en-US"/>
        </w:rPr>
      </w:pPr>
      <w:r w:rsidRPr="00093156">
        <w:rPr>
          <w:rFonts w:ascii="Times New Roman" w:hAnsi="Times New Roman"/>
          <w:b/>
          <w:lang w:val="en-US"/>
        </w:rPr>
        <w:t>R</w:t>
      </w:r>
      <w:r w:rsidR="0038037B">
        <w:rPr>
          <w:rFonts w:ascii="Times New Roman" w:hAnsi="Times New Roman"/>
          <w:b/>
          <w:lang w:val="en-US"/>
        </w:rPr>
        <w:t>eferences</w:t>
      </w:r>
    </w:p>
    <w:p w:rsidR="00A734EF" w:rsidRPr="00A734EF" w:rsidRDefault="00A734EF" w:rsidP="00A734EF">
      <w:pPr>
        <w:pStyle w:val="References"/>
        <w:numPr>
          <w:ilvl w:val="0"/>
          <w:numId w:val="15"/>
        </w:numPr>
        <w:ind w:right="34"/>
      </w:pPr>
      <w:r w:rsidRPr="0038037B">
        <w:t>T.M. BUERMANN SNAME – GIBBS AND COX, LT</w:t>
      </w:r>
      <w:r>
        <w:t>.</w:t>
      </w:r>
      <w:r w:rsidRPr="0038037B">
        <w:t xml:space="preserve"> CMDR P.</w:t>
      </w:r>
      <w:r>
        <w:t xml:space="preserve"> </w:t>
      </w:r>
      <w:r w:rsidRPr="0038037B">
        <w:t>LEEHEY, CMDR J.J. STILWELL U.S.N. (1953</w:t>
      </w:r>
      <w:r w:rsidRPr="00A734EF">
        <w:rPr>
          <w:rFonts w:eastAsia="Arial"/>
          <w:i/>
        </w:rPr>
        <w:t xml:space="preserve">) An appraisal of Hydrofoil Supported Craft </w:t>
      </w:r>
    </w:p>
    <w:p w:rsidR="00A734EF" w:rsidRDefault="00A734EF" w:rsidP="00A734EF">
      <w:pPr>
        <w:pStyle w:val="References"/>
        <w:numPr>
          <w:ilvl w:val="0"/>
          <w:numId w:val="15"/>
        </w:numPr>
        <w:ind w:right="34"/>
      </w:pPr>
      <w:r w:rsidRPr="0038037B">
        <w:t xml:space="preserve">B.V. KORVIN-KROUKOVSKY, </w:t>
      </w:r>
      <w:r w:rsidRPr="00A734EF">
        <w:rPr>
          <w:rFonts w:eastAsia="Arial"/>
          <w:i/>
        </w:rPr>
        <w:t>The theory of seakeeping</w:t>
      </w:r>
      <w:r w:rsidRPr="0038037B">
        <w:t xml:space="preserve"> (1961,) SNAME Society of Naval Architects and Marine Engineers</w:t>
      </w:r>
    </w:p>
    <w:p w:rsidR="00A734EF" w:rsidRPr="002F5136" w:rsidRDefault="00A734EF" w:rsidP="002F5136">
      <w:pPr>
        <w:pStyle w:val="References"/>
        <w:numPr>
          <w:ilvl w:val="0"/>
          <w:numId w:val="15"/>
        </w:numPr>
        <w:tabs>
          <w:tab w:val="left" w:pos="85"/>
        </w:tabs>
        <w:rPr>
          <w:i/>
        </w:rPr>
      </w:pPr>
      <w:r w:rsidRPr="0038037B">
        <w:t>C</w:t>
      </w:r>
      <w:r>
        <w:t>.</w:t>
      </w:r>
      <w:r w:rsidRPr="0038037B">
        <w:t xml:space="preserve"> TOMASZ CEPOWSKI, (2012</w:t>
      </w:r>
      <w:r w:rsidRPr="00A734EF">
        <w:rPr>
          <w:i/>
        </w:rPr>
        <w:t>), The prediction of the motion sickness incidence index at the initial design stage Maritime University of Szczecin Faculty of navigation. (2012)</w:t>
      </w:r>
    </w:p>
    <w:p w:rsidR="0038037B" w:rsidRDefault="0038037B" w:rsidP="0038037B">
      <w:pPr>
        <w:pStyle w:val="References"/>
      </w:pPr>
      <w:r w:rsidRPr="0038037B">
        <w:t>S</w:t>
      </w:r>
      <w:r w:rsidR="00733ECA">
        <w:t>.</w:t>
      </w:r>
      <w:r w:rsidRPr="0038037B">
        <w:t xml:space="preserve"> ESTEBAN, J</w:t>
      </w:r>
      <w:r w:rsidR="00733ECA">
        <w:t>.</w:t>
      </w:r>
      <w:r w:rsidRPr="0038037B">
        <w:t>M. GIRON SIERRA, J</w:t>
      </w:r>
      <w:r w:rsidR="00733ECA">
        <w:t>.</w:t>
      </w:r>
      <w:r w:rsidRPr="0038037B">
        <w:t xml:space="preserve"> RECAS, J</w:t>
      </w:r>
      <w:r w:rsidR="00733ECA">
        <w:t>.</w:t>
      </w:r>
      <w:r w:rsidRPr="0038037B">
        <w:t xml:space="preserve"> M. DE LA CRUZ, (2005) </w:t>
      </w:r>
      <w:r w:rsidRPr="00A734EF">
        <w:rPr>
          <w:i/>
        </w:rPr>
        <w:t>Frequency-domain analysis for prediction of seasickness on ships</w:t>
      </w:r>
      <w:r w:rsidRPr="0038037B">
        <w:t xml:space="preserve">, </w:t>
      </w:r>
      <w:proofErr w:type="spellStart"/>
      <w:r w:rsidRPr="0038037B">
        <w:t>Departemento</w:t>
      </w:r>
      <w:proofErr w:type="spellEnd"/>
      <w:r w:rsidRPr="0038037B">
        <w:t xml:space="preserve"> de </w:t>
      </w:r>
      <w:proofErr w:type="spellStart"/>
      <w:r w:rsidRPr="0038037B">
        <w:t>Arquitectura</w:t>
      </w:r>
      <w:proofErr w:type="spellEnd"/>
      <w:r w:rsidRPr="0038037B">
        <w:t xml:space="preserve"> de </w:t>
      </w:r>
      <w:proofErr w:type="spellStart"/>
      <w:r w:rsidRPr="0038037B">
        <w:t>computadores</w:t>
      </w:r>
      <w:proofErr w:type="spellEnd"/>
      <w:r w:rsidRPr="0038037B">
        <w:t xml:space="preserve"> y automatic, </w:t>
      </w:r>
      <w:proofErr w:type="spellStart"/>
      <w:r w:rsidRPr="0038037B">
        <w:t>Universitad</w:t>
      </w:r>
      <w:proofErr w:type="spellEnd"/>
      <w:r w:rsidRPr="0038037B">
        <w:t xml:space="preserve"> </w:t>
      </w:r>
      <w:proofErr w:type="spellStart"/>
      <w:r w:rsidRPr="0038037B">
        <w:t>complutense</w:t>
      </w:r>
      <w:proofErr w:type="spellEnd"/>
      <w:r w:rsidRPr="0038037B">
        <w:t xml:space="preserve"> de Madrid, Ciudad </w:t>
      </w:r>
      <w:proofErr w:type="spellStart"/>
      <w:r w:rsidRPr="0038037B">
        <w:t>Universitaria</w:t>
      </w:r>
      <w:proofErr w:type="spellEnd"/>
      <w:r w:rsidRPr="0038037B">
        <w:t xml:space="preserve">, Madrid Spain  </w:t>
      </w:r>
    </w:p>
    <w:p w:rsidR="00093156" w:rsidRPr="0038037B" w:rsidRDefault="00093156" w:rsidP="0038037B">
      <w:pPr>
        <w:pStyle w:val="References"/>
        <w:ind w:right="34"/>
      </w:pPr>
      <w:r w:rsidRPr="0038037B">
        <w:t>M.</w:t>
      </w:r>
      <w:r w:rsidR="00733ECA">
        <w:t xml:space="preserve"> </w:t>
      </w:r>
      <w:r w:rsidRPr="0038037B">
        <w:t>REICHEL, A. BEDNAREK ,</w:t>
      </w:r>
      <w:r w:rsidRPr="0038037B">
        <w:rPr>
          <w:rFonts w:eastAsia="Arial"/>
          <w:i/>
        </w:rPr>
        <w:t xml:space="preserve">The experimental studies on hydrofoil resistance at Ship design and research </w:t>
      </w:r>
      <w:proofErr w:type="spellStart"/>
      <w:r w:rsidRPr="0038037B">
        <w:rPr>
          <w:rFonts w:eastAsia="Arial"/>
          <w:i/>
        </w:rPr>
        <w:t>centre</w:t>
      </w:r>
      <w:proofErr w:type="spellEnd"/>
      <w:r w:rsidRPr="0038037B">
        <w:rPr>
          <w:rFonts w:eastAsia="Arial"/>
          <w:i/>
        </w:rPr>
        <w:t xml:space="preserve">, </w:t>
      </w:r>
      <w:r w:rsidRPr="0038037B">
        <w:t xml:space="preserve">Ship Design and Research </w:t>
      </w:r>
      <w:proofErr w:type="spellStart"/>
      <w:r w:rsidRPr="0038037B">
        <w:t>centre</w:t>
      </w:r>
      <w:proofErr w:type="spellEnd"/>
      <w:r w:rsidRPr="0038037B">
        <w:t xml:space="preserve"> S.A. Ship Hydromechanics Division, </w:t>
      </w:r>
      <w:proofErr w:type="spellStart"/>
      <w:r w:rsidRPr="0038037B">
        <w:t>Szczecinska</w:t>
      </w:r>
      <w:proofErr w:type="spellEnd"/>
      <w:r w:rsidRPr="0038037B">
        <w:t xml:space="preserve"> 65, Gdansk, Poland </w:t>
      </w:r>
      <w:r w:rsidRPr="0038037B">
        <w:rPr>
          <w:rFonts w:eastAsia="Arial"/>
          <w:i/>
        </w:rPr>
        <w:t xml:space="preserve"> </w:t>
      </w:r>
    </w:p>
    <w:p w:rsidR="0038037B" w:rsidRDefault="00093156" w:rsidP="00FA0D7A">
      <w:pPr>
        <w:pStyle w:val="References"/>
        <w:ind w:right="34"/>
      </w:pPr>
      <w:r w:rsidRPr="0038037B">
        <w:t xml:space="preserve">A.R.J.M. LLOYD, </w:t>
      </w:r>
      <w:r w:rsidRPr="0038037B">
        <w:rPr>
          <w:rFonts w:eastAsia="Arial"/>
          <w:i/>
        </w:rPr>
        <w:t>SEAKEEPING: Ship behavior in rough water</w:t>
      </w:r>
      <w:r w:rsidRPr="0038037B">
        <w:t xml:space="preserve"> (1989), </w:t>
      </w:r>
      <w:proofErr w:type="gramStart"/>
      <w:r w:rsidRPr="0038037B">
        <w:t>Senior</w:t>
      </w:r>
      <w:proofErr w:type="gramEnd"/>
      <w:r w:rsidRPr="0038037B">
        <w:t xml:space="preserve"> principal </w:t>
      </w:r>
      <w:proofErr w:type="spellStart"/>
      <w:r w:rsidRPr="0038037B">
        <w:t>scientifica</w:t>
      </w:r>
      <w:proofErr w:type="spellEnd"/>
      <w:r w:rsidRPr="0038037B">
        <w:t xml:space="preserve"> Officer Admiralty research Establishment </w:t>
      </w:r>
      <w:proofErr w:type="spellStart"/>
      <w:r w:rsidRPr="0038037B">
        <w:t>Haslar</w:t>
      </w:r>
      <w:proofErr w:type="spellEnd"/>
      <w:r w:rsidRPr="0038037B">
        <w:t xml:space="preserve">, </w:t>
      </w:r>
      <w:proofErr w:type="spellStart"/>
      <w:r w:rsidRPr="0038037B">
        <w:t>Gosport</w:t>
      </w:r>
      <w:proofErr w:type="spellEnd"/>
      <w:r w:rsidRPr="0038037B">
        <w:t>, Hampshire.</w:t>
      </w:r>
    </w:p>
    <w:p w:rsidR="00A734EF" w:rsidRDefault="00A734EF" w:rsidP="002F5136">
      <w:pPr>
        <w:pStyle w:val="References"/>
        <w:ind w:right="34"/>
      </w:pPr>
      <w:r w:rsidRPr="00733ECA">
        <w:t>V.</w:t>
      </w:r>
      <w:r>
        <w:t xml:space="preserve"> </w:t>
      </w:r>
      <w:r w:rsidRPr="00733ECA">
        <w:t>RUGGIERO, S.</w:t>
      </w:r>
      <w:r>
        <w:t xml:space="preserve"> </w:t>
      </w:r>
      <w:r w:rsidRPr="00733ECA">
        <w:t>RICCA, F. CUCINOTTA</w:t>
      </w:r>
      <w:r w:rsidR="000B5113">
        <w:t>,</w:t>
      </w:r>
      <w:r w:rsidRPr="00733ECA">
        <w:t xml:space="preserve"> A. RUSSO</w:t>
      </w:r>
      <w:r w:rsidRPr="00A734EF">
        <w:rPr>
          <w:b/>
        </w:rPr>
        <w:t xml:space="preserve"> </w:t>
      </w:r>
      <w:r w:rsidRPr="00A734EF">
        <w:rPr>
          <w:i/>
        </w:rPr>
        <w:t>“Optimization of stabilization wing for an high speed craft multihull</w:t>
      </w:r>
      <w:r>
        <w:t xml:space="preserve">” (2007) </w:t>
      </w:r>
      <w:proofErr w:type="gramStart"/>
      <w:r w:rsidRPr="00C97F59">
        <w:t>ICMRT  07</w:t>
      </w:r>
      <w:proofErr w:type="gramEnd"/>
      <w:r w:rsidRPr="00C97F59">
        <w:t xml:space="preserve"> - Ischia. pp 11-18</w:t>
      </w:r>
      <w:proofErr w:type="gramStart"/>
      <w:r w:rsidR="00D66A44">
        <w:t xml:space="preserve">, </w:t>
      </w:r>
      <w:r w:rsidRPr="00C97F59">
        <w:t xml:space="preserve"> ISBN</w:t>
      </w:r>
      <w:proofErr w:type="gramEnd"/>
      <w:r w:rsidRPr="00C97F59">
        <w:t xml:space="preserve"> 8890117435</w:t>
      </w:r>
      <w:r>
        <w:t>.</w:t>
      </w:r>
      <w:r w:rsidRPr="00C97F59">
        <w:t xml:space="preserve"> </w:t>
      </w:r>
    </w:p>
    <w:p w:rsidR="00C01BC3" w:rsidRPr="00D66A44" w:rsidRDefault="001055EE" w:rsidP="00CD45CC">
      <w:pPr>
        <w:pStyle w:val="References"/>
        <w:ind w:right="34"/>
      </w:pPr>
      <w:r>
        <w:rPr>
          <w:lang w:val="it-IT"/>
        </w:rPr>
        <w:t xml:space="preserve">V.RUGGIERO, </w:t>
      </w:r>
      <w:r w:rsidR="00C01BC3" w:rsidRPr="00D66A44">
        <w:rPr>
          <w:lang w:val="it-IT"/>
        </w:rPr>
        <w:t>F</w:t>
      </w:r>
      <w:r>
        <w:rPr>
          <w:lang w:val="it-IT"/>
        </w:rPr>
        <w:t>.</w:t>
      </w:r>
      <w:r w:rsidR="00C01BC3" w:rsidRPr="00D66A44">
        <w:rPr>
          <w:lang w:val="it-IT"/>
        </w:rPr>
        <w:t xml:space="preserve">CUCINOTTA, </w:t>
      </w:r>
      <w:proofErr w:type="gramStart"/>
      <w:r w:rsidR="00C01BC3" w:rsidRPr="00D66A44">
        <w:rPr>
          <w:lang w:val="it-IT"/>
        </w:rPr>
        <w:t>E.GUGLIELMINO,</w:t>
      </w:r>
      <w:r>
        <w:rPr>
          <w:lang w:val="it-IT"/>
        </w:rPr>
        <w:t>A</w:t>
      </w:r>
      <w:r w:rsidR="00D66A44" w:rsidRPr="00D66A44">
        <w:rPr>
          <w:lang w:val="it-IT"/>
        </w:rPr>
        <w:t>.</w:t>
      </w:r>
      <w:r>
        <w:rPr>
          <w:lang w:val="it-IT"/>
        </w:rPr>
        <w:t>CRISTELL</w:t>
      </w:r>
      <w:r w:rsidR="00D66A44" w:rsidRPr="00D66A44">
        <w:rPr>
          <w:lang w:val="it-IT"/>
        </w:rPr>
        <w:t>I</w:t>
      </w:r>
      <w:proofErr w:type="gramEnd"/>
      <w:r w:rsidR="00D66A44" w:rsidRPr="00D66A44">
        <w:rPr>
          <w:lang w:val="it-IT"/>
        </w:rPr>
        <w:t xml:space="preserve">, </w:t>
      </w:r>
      <w:r>
        <w:rPr>
          <w:lang w:val="it-IT"/>
        </w:rPr>
        <w:t>V</w:t>
      </w:r>
      <w:r w:rsidR="00D66A44" w:rsidRPr="00D66A44">
        <w:rPr>
          <w:lang w:val="it-IT"/>
        </w:rPr>
        <w:t>.RUSSO</w:t>
      </w:r>
      <w:r w:rsidR="00C01BC3" w:rsidRPr="00D66A44">
        <w:rPr>
          <w:lang w:val="it-IT"/>
        </w:rPr>
        <w:t>, (201</w:t>
      </w:r>
      <w:r w:rsidR="00D66A44" w:rsidRPr="00D66A44">
        <w:rPr>
          <w:lang w:val="it-IT"/>
        </w:rPr>
        <w:t>1</w:t>
      </w:r>
      <w:r w:rsidR="00C01BC3" w:rsidRPr="00D66A44">
        <w:rPr>
          <w:lang w:val="it-IT"/>
        </w:rPr>
        <w:t xml:space="preserve">). </w:t>
      </w:r>
      <w:r w:rsidR="00D66A44" w:rsidRPr="00D66A44">
        <w:rPr>
          <w:i/>
        </w:rPr>
        <w:t>“</w:t>
      </w:r>
      <w:r w:rsidR="00D66A44" w:rsidRPr="009F3D14">
        <w:rPr>
          <w:bCs/>
          <w:i/>
        </w:rPr>
        <w:t xml:space="preserve">A </w:t>
      </w:r>
      <w:r w:rsidR="00461F14" w:rsidRPr="009F3D14">
        <w:rPr>
          <w:bCs/>
          <w:i/>
        </w:rPr>
        <w:t xml:space="preserve"> </w:t>
      </w:r>
      <w:r w:rsidR="00D66A44" w:rsidRPr="009F3D14">
        <w:rPr>
          <w:bCs/>
          <w:i/>
        </w:rPr>
        <w:t>preliminary study for the numerical prediction of the behavior of air bubbles in the design of ACS”</w:t>
      </w:r>
      <w:r w:rsidR="00D66A44" w:rsidRPr="009F3D14">
        <w:rPr>
          <w:rFonts w:ascii="Calibri" w:eastAsia="Times New Roman" w:hAnsi="Calibri"/>
          <w:kern w:val="0"/>
          <w:sz w:val="20"/>
          <w:szCs w:val="20"/>
          <w:lang w:eastAsia="en-US"/>
        </w:rPr>
        <w:t xml:space="preserve"> </w:t>
      </w:r>
      <w:r w:rsidR="00D66A44" w:rsidRPr="009F3D14">
        <w:rPr>
          <w:bCs/>
          <w:i/>
        </w:rPr>
        <w:t xml:space="preserve"> - Proceedings of the 14th International Congress of the International Maritime Association of the Mediterranean</w:t>
      </w:r>
      <w:r w:rsidR="009F3D14">
        <w:rPr>
          <w:bCs/>
          <w:i/>
        </w:rPr>
        <w:t xml:space="preserve">” </w:t>
      </w:r>
      <w:r w:rsidR="00D66A44" w:rsidRPr="00D66A44">
        <w:rPr>
          <w:b/>
          <w:bCs/>
          <w:i/>
        </w:rPr>
        <w:t xml:space="preserve">, </w:t>
      </w:r>
      <w:r w:rsidR="00D66A44" w:rsidRPr="00A4391A">
        <w:rPr>
          <w:bCs/>
        </w:rPr>
        <w:t>IMAM 2011, ISBN: 978-041562082-6,Volume 1, 2012, Pages 27-33</w:t>
      </w:r>
    </w:p>
    <w:p w:rsidR="00093156" w:rsidRPr="0028444B" w:rsidRDefault="00093156" w:rsidP="00FA0D7A">
      <w:pPr>
        <w:pStyle w:val="References"/>
        <w:ind w:left="403" w:right="34"/>
        <w:rPr>
          <w:lang w:val="it-IT"/>
        </w:rPr>
      </w:pPr>
      <w:r w:rsidRPr="0028444B">
        <w:rPr>
          <w:lang w:val="it-IT"/>
        </w:rPr>
        <w:t>R</w:t>
      </w:r>
      <w:r w:rsidR="00733ECA">
        <w:rPr>
          <w:lang w:val="it-IT"/>
        </w:rPr>
        <w:t>.</w:t>
      </w:r>
      <w:r w:rsidRPr="0028444B">
        <w:rPr>
          <w:lang w:val="it-IT"/>
        </w:rPr>
        <w:t xml:space="preserve"> NABERGOJ, </w:t>
      </w:r>
      <w:r w:rsidRPr="0028444B">
        <w:rPr>
          <w:rFonts w:eastAsia="Arial"/>
          <w:i/>
          <w:lang w:val="it-IT"/>
        </w:rPr>
        <w:t xml:space="preserve">Fondamenti di tenuta della nave al mare </w:t>
      </w:r>
      <w:r w:rsidRPr="0028444B">
        <w:rPr>
          <w:lang w:val="it-IT"/>
        </w:rPr>
        <w:t>(2007</w:t>
      </w:r>
      <w:r w:rsidRPr="0028444B">
        <w:rPr>
          <w:rFonts w:eastAsia="Arial"/>
          <w:i/>
          <w:lang w:val="it-IT"/>
        </w:rPr>
        <w:t>)</w:t>
      </w:r>
      <w:r w:rsidRPr="0028444B">
        <w:rPr>
          <w:lang w:val="it-IT"/>
        </w:rPr>
        <w:t>, Università di Trieste</w:t>
      </w:r>
      <w:r w:rsidR="0028444B">
        <w:rPr>
          <w:lang w:val="it-IT"/>
        </w:rPr>
        <w:t>.</w:t>
      </w:r>
      <w:r w:rsidRPr="0028444B">
        <w:rPr>
          <w:lang w:val="it-IT"/>
        </w:rPr>
        <w:t xml:space="preserve"> </w:t>
      </w:r>
    </w:p>
    <w:sectPr w:rsidR="00093156" w:rsidRPr="0028444B" w:rsidSect="003A04C3">
      <w:type w:val="continuous"/>
      <w:pgSz w:w="11906" w:h="16838"/>
      <w:pgMar w:top="3119" w:right="2438" w:bottom="2381" w:left="24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6BB5"/>
    <w:multiLevelType w:val="hybridMultilevel"/>
    <w:tmpl w:val="8F0079E4"/>
    <w:lvl w:ilvl="0" w:tplc="9BA4544A">
      <w:start w:val="2007"/>
      <w:numFmt w:val="decimal"/>
      <w:lvlText w:val="%1"/>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4A894C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2645BA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CF643C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ACE6E5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216BA0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830FF6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A94C7B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212672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nsid w:val="141A4FCE"/>
    <w:multiLevelType w:val="hybridMultilevel"/>
    <w:tmpl w:val="B7780C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F15479"/>
    <w:multiLevelType w:val="hybridMultilevel"/>
    <w:tmpl w:val="DD86D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7F6804"/>
    <w:multiLevelType w:val="multilevel"/>
    <w:tmpl w:val="2AFC8DE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
    <w:nsid w:val="35F06F58"/>
    <w:multiLevelType w:val="multilevel"/>
    <w:tmpl w:val="AE1E2EE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3C525CBD"/>
    <w:multiLevelType w:val="hybridMultilevel"/>
    <w:tmpl w:val="0EE83C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422336"/>
    <w:multiLevelType w:val="hybridMultilevel"/>
    <w:tmpl w:val="152C8B2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nsid w:val="3F567D74"/>
    <w:multiLevelType w:val="multilevel"/>
    <w:tmpl w:val="3B14CC5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523B76AD"/>
    <w:multiLevelType w:val="multilevel"/>
    <w:tmpl w:val="1D32826A"/>
    <w:styleLink w:val="WW8Num9"/>
    <w:lvl w:ilvl="0">
      <w:start w:val="1"/>
      <w:numFmt w:val="decimal"/>
      <w:pStyle w:val="References"/>
      <w:lvlText w:val="[%1]"/>
      <w:lvlJc w:val="left"/>
      <w:pPr>
        <w:ind w:left="369" w:hanging="369"/>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C51B38"/>
    <w:multiLevelType w:val="hybridMultilevel"/>
    <w:tmpl w:val="C7C43B64"/>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0">
    <w:nsid w:val="613A48CE"/>
    <w:multiLevelType w:val="hybridMultilevel"/>
    <w:tmpl w:val="74F422B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61663FC6"/>
    <w:multiLevelType w:val="hybridMultilevel"/>
    <w:tmpl w:val="B1F2FD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E410505"/>
    <w:multiLevelType w:val="hybridMultilevel"/>
    <w:tmpl w:val="77EE44E4"/>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num w:numId="1">
    <w:abstractNumId w:val="7"/>
  </w:num>
  <w:num w:numId="2">
    <w:abstractNumId w:val="11"/>
  </w:num>
  <w:num w:numId="3">
    <w:abstractNumId w:val="10"/>
  </w:num>
  <w:num w:numId="4">
    <w:abstractNumId w:val="9"/>
  </w:num>
  <w:num w:numId="5">
    <w:abstractNumId w:val="2"/>
  </w:num>
  <w:num w:numId="6">
    <w:abstractNumId w:val="5"/>
  </w:num>
  <w:num w:numId="7">
    <w:abstractNumId w:val="3"/>
  </w:num>
  <w:num w:numId="8">
    <w:abstractNumId w:val="1"/>
  </w:num>
  <w:num w:numId="9">
    <w:abstractNumId w:val="6"/>
  </w:num>
  <w:num w:numId="10">
    <w:abstractNumId w:val="8"/>
    <w:lvlOverride w:ilvl="0">
      <w:lvl w:ilvl="0">
        <w:start w:val="1"/>
        <w:numFmt w:val="decimal"/>
        <w:pStyle w:val="References"/>
        <w:lvlText w:val="[%1]"/>
        <w:lvlJc w:val="left"/>
        <w:pPr>
          <w:ind w:left="369" w:hanging="369"/>
        </w:pPr>
        <w:rPr>
          <w:sz w:val="16"/>
          <w:szCs w:val="16"/>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11">
    <w:abstractNumId w:val="12"/>
  </w:num>
  <w:num w:numId="12">
    <w:abstractNumId w:val="8"/>
  </w:num>
  <w:num w:numId="13">
    <w:abstractNumId w:val="0"/>
  </w:num>
  <w:num w:numId="14">
    <w:abstractNumId w:val="4"/>
  </w:num>
  <w:num w:numId="15">
    <w:abstractNumId w:val="8"/>
    <w:lvlOverride w:ilvl="0">
      <w:startOverride w:val="1"/>
      <w:lvl w:ilvl="0">
        <w:start w:val="1"/>
        <w:numFmt w:val="decimal"/>
        <w:pStyle w:val="References"/>
        <w:lvlText w:val="[%1]"/>
        <w:lvlJc w:val="left"/>
        <w:pPr>
          <w:ind w:left="369" w:hanging="369"/>
        </w:pPr>
        <w:rPr>
          <w:i w:val="0"/>
          <w:sz w:val="16"/>
          <w:szCs w:val="16"/>
        </w:rPr>
      </w:lvl>
    </w:lvlOverride>
    <w:lvlOverride w:ilvl="1">
      <w:startOverride w:val="1"/>
      <w:lvl w:ilvl="1">
        <w:start w:val="1"/>
        <w:numFmt w:val="lowerLetter"/>
        <w:lvlText w:val="%2."/>
        <w:lvlJc w:val="left"/>
        <w:pPr>
          <w:ind w:left="1440" w:hanging="360"/>
        </w:pPr>
      </w:lvl>
    </w:lvlOverride>
    <w:lvlOverride w:ilvl="2">
      <w:startOverride w:val="1"/>
      <w:lvl w:ilvl="2">
        <w:start w:val="1"/>
        <w:numFmt w:val="lowerRoman"/>
        <w:lvlText w:val="%3."/>
        <w:lvlJc w:val="right"/>
        <w:pPr>
          <w:ind w:left="2160" w:hanging="180"/>
        </w:pPr>
      </w:lvl>
    </w:lvlOverride>
    <w:lvlOverride w:ilvl="3">
      <w:startOverride w:val="1"/>
      <w:lvl w:ilvl="3">
        <w:start w:val="1"/>
        <w:numFmt w:val="decimal"/>
        <w:lvlText w:val="%4."/>
        <w:lvlJc w:val="left"/>
        <w:pPr>
          <w:ind w:left="2880" w:hanging="360"/>
        </w:pPr>
      </w:lvl>
    </w:lvlOverride>
    <w:lvlOverride w:ilvl="4">
      <w:startOverride w:val="1"/>
      <w:lvl w:ilvl="4">
        <w:start w:val="1"/>
        <w:numFmt w:val="lowerLetter"/>
        <w:lvlText w:val="%5."/>
        <w:lvlJc w:val="left"/>
        <w:pPr>
          <w:ind w:left="3600" w:hanging="360"/>
        </w:pPr>
      </w:lvl>
    </w:lvlOverride>
    <w:lvlOverride w:ilvl="5">
      <w:startOverride w:val="1"/>
      <w:lvl w:ilvl="5">
        <w:start w:val="1"/>
        <w:numFmt w:val="lowerRoman"/>
        <w:lvlText w:val="%6."/>
        <w:lvlJc w:val="right"/>
        <w:pPr>
          <w:ind w:left="4320" w:hanging="180"/>
        </w:pPr>
      </w:lvl>
    </w:lvlOverride>
    <w:lvlOverride w:ilvl="6">
      <w:startOverride w:val="1"/>
      <w:lvl w:ilvl="6">
        <w:start w:val="1"/>
        <w:numFmt w:val="decimal"/>
        <w:lvlText w:val="%7."/>
        <w:lvlJc w:val="left"/>
        <w:pPr>
          <w:ind w:left="5040" w:hanging="360"/>
        </w:pPr>
      </w:lvl>
    </w:lvlOverride>
    <w:lvlOverride w:ilvl="7">
      <w:startOverride w:val="1"/>
      <w:lvl w:ilvl="7">
        <w:start w:val="1"/>
        <w:numFmt w:val="lowerLetter"/>
        <w:lvlText w:val="%8."/>
        <w:lvlJc w:val="left"/>
        <w:pPr>
          <w:ind w:left="5760" w:hanging="360"/>
        </w:pPr>
      </w:lvl>
    </w:lvlOverride>
    <w:lvlOverride w:ilvl="8">
      <w:startOverride w:val="1"/>
      <w:lvl w:ilvl="8">
        <w:start w:val="1"/>
        <w:numFmt w:val="lowerRoman"/>
        <w:lvlText w:val="%9."/>
        <w:lvlJc w:val="right"/>
        <w:pPr>
          <w:ind w:left="6480" w:hanging="180"/>
        </w:pPr>
      </w:lvl>
    </w:lvlOverride>
  </w:num>
  <w:num w:numId="16">
    <w:abstractNumId w:val="8"/>
    <w:lvlOverride w:ilvl="0">
      <w:startOverride w:val="1"/>
      <w:lvl w:ilvl="0">
        <w:start w:val="1"/>
        <w:numFmt w:val="decimal"/>
        <w:pStyle w:val="References"/>
        <w:lvlText w:val="[%1]"/>
        <w:lvlJc w:val="left"/>
        <w:pPr>
          <w:ind w:left="369" w:hanging="369"/>
        </w:pPr>
        <w:rPr>
          <w:sz w:val="16"/>
          <w:szCs w:val="16"/>
        </w:rPr>
      </w:lvl>
    </w:lvlOverride>
    <w:lvlOverride w:ilvl="1">
      <w:startOverride w:val="1"/>
      <w:lvl w:ilvl="1">
        <w:start w:val="1"/>
        <w:numFmt w:val="lowerLetter"/>
        <w:lvlText w:val="%2."/>
        <w:lvlJc w:val="left"/>
        <w:pPr>
          <w:ind w:left="1440" w:hanging="360"/>
        </w:pPr>
      </w:lvl>
    </w:lvlOverride>
    <w:lvlOverride w:ilvl="2">
      <w:startOverride w:val="1"/>
      <w:lvl w:ilvl="2">
        <w:start w:val="1"/>
        <w:numFmt w:val="lowerRoman"/>
        <w:lvlText w:val="%3."/>
        <w:lvlJc w:val="right"/>
        <w:pPr>
          <w:ind w:left="2160" w:hanging="180"/>
        </w:pPr>
      </w:lvl>
    </w:lvlOverride>
    <w:lvlOverride w:ilvl="3">
      <w:startOverride w:val="1"/>
      <w:lvl w:ilvl="3">
        <w:start w:val="1"/>
        <w:numFmt w:val="decimal"/>
        <w:lvlText w:val="%4."/>
        <w:lvlJc w:val="left"/>
        <w:pPr>
          <w:ind w:left="2880" w:hanging="360"/>
        </w:pPr>
      </w:lvl>
    </w:lvlOverride>
    <w:lvlOverride w:ilvl="4">
      <w:startOverride w:val="1"/>
      <w:lvl w:ilvl="4">
        <w:start w:val="1"/>
        <w:numFmt w:val="lowerLetter"/>
        <w:lvlText w:val="%5."/>
        <w:lvlJc w:val="left"/>
        <w:pPr>
          <w:ind w:left="3600" w:hanging="360"/>
        </w:pPr>
      </w:lvl>
    </w:lvlOverride>
    <w:lvlOverride w:ilvl="5">
      <w:startOverride w:val="1"/>
      <w:lvl w:ilvl="5">
        <w:start w:val="1"/>
        <w:numFmt w:val="lowerRoman"/>
        <w:lvlText w:val="%6."/>
        <w:lvlJc w:val="right"/>
        <w:pPr>
          <w:ind w:left="4320" w:hanging="180"/>
        </w:pPr>
      </w:lvl>
    </w:lvlOverride>
    <w:lvlOverride w:ilvl="6">
      <w:startOverride w:val="1"/>
      <w:lvl w:ilvl="6">
        <w:start w:val="1"/>
        <w:numFmt w:val="decimal"/>
        <w:lvlText w:val="%7."/>
        <w:lvlJc w:val="left"/>
        <w:pPr>
          <w:ind w:left="5040" w:hanging="360"/>
        </w:pPr>
      </w:lvl>
    </w:lvlOverride>
    <w:lvlOverride w:ilvl="7">
      <w:startOverride w:val="1"/>
      <w:lvl w:ilvl="7">
        <w:start w:val="1"/>
        <w:numFmt w:val="lowerLetter"/>
        <w:lvlText w:val="%8."/>
        <w:lvlJc w:val="left"/>
        <w:pPr>
          <w:ind w:left="5760" w:hanging="360"/>
        </w:pPr>
      </w:lvl>
    </w:lvlOverride>
    <w:lvlOverride w:ilvl="8">
      <w:startOverride w:val="1"/>
      <w:lvl w:ilvl="8">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54B6"/>
    <w:rsid w:val="00010ED9"/>
    <w:rsid w:val="00054EE8"/>
    <w:rsid w:val="00084286"/>
    <w:rsid w:val="00093156"/>
    <w:rsid w:val="00093275"/>
    <w:rsid w:val="00095D6B"/>
    <w:rsid w:val="000A7605"/>
    <w:rsid w:val="000B5113"/>
    <w:rsid w:val="000B6513"/>
    <w:rsid w:val="000B7C9B"/>
    <w:rsid w:val="000C5F6E"/>
    <w:rsid w:val="001055EE"/>
    <w:rsid w:val="00115D9F"/>
    <w:rsid w:val="00117E09"/>
    <w:rsid w:val="00122D31"/>
    <w:rsid w:val="001244E9"/>
    <w:rsid w:val="001402BC"/>
    <w:rsid w:val="0015743C"/>
    <w:rsid w:val="00174022"/>
    <w:rsid w:val="00185E3A"/>
    <w:rsid w:val="00192582"/>
    <w:rsid w:val="00193051"/>
    <w:rsid w:val="001B519F"/>
    <w:rsid w:val="001C2194"/>
    <w:rsid w:val="001D54B6"/>
    <w:rsid w:val="001F44BA"/>
    <w:rsid w:val="002340EE"/>
    <w:rsid w:val="00260EE2"/>
    <w:rsid w:val="00263C4E"/>
    <w:rsid w:val="00264F85"/>
    <w:rsid w:val="002654A5"/>
    <w:rsid w:val="00275EE9"/>
    <w:rsid w:val="0028444B"/>
    <w:rsid w:val="00296BE9"/>
    <w:rsid w:val="002B685B"/>
    <w:rsid w:val="002B7CB6"/>
    <w:rsid w:val="002C4D5E"/>
    <w:rsid w:val="002E094C"/>
    <w:rsid w:val="002F0BE9"/>
    <w:rsid w:val="002F5136"/>
    <w:rsid w:val="0031672D"/>
    <w:rsid w:val="00316C64"/>
    <w:rsid w:val="00364B7F"/>
    <w:rsid w:val="00375C25"/>
    <w:rsid w:val="0038037B"/>
    <w:rsid w:val="00380F33"/>
    <w:rsid w:val="003A04C3"/>
    <w:rsid w:val="003A54BC"/>
    <w:rsid w:val="003B58FC"/>
    <w:rsid w:val="003C4441"/>
    <w:rsid w:val="003D49A2"/>
    <w:rsid w:val="003E61A2"/>
    <w:rsid w:val="0040088D"/>
    <w:rsid w:val="0040240F"/>
    <w:rsid w:val="0040742E"/>
    <w:rsid w:val="00426A52"/>
    <w:rsid w:val="00436E5F"/>
    <w:rsid w:val="00460D40"/>
    <w:rsid w:val="00461F14"/>
    <w:rsid w:val="00470E5B"/>
    <w:rsid w:val="00481704"/>
    <w:rsid w:val="00484FD0"/>
    <w:rsid w:val="004A0F27"/>
    <w:rsid w:val="004C05CB"/>
    <w:rsid w:val="004C070D"/>
    <w:rsid w:val="004C3584"/>
    <w:rsid w:val="004E06E5"/>
    <w:rsid w:val="004F1790"/>
    <w:rsid w:val="00510C4B"/>
    <w:rsid w:val="005261FE"/>
    <w:rsid w:val="0053616A"/>
    <w:rsid w:val="0053690F"/>
    <w:rsid w:val="0055314E"/>
    <w:rsid w:val="005644BF"/>
    <w:rsid w:val="005715F9"/>
    <w:rsid w:val="005813AA"/>
    <w:rsid w:val="00581C70"/>
    <w:rsid w:val="00594A01"/>
    <w:rsid w:val="005D1D2F"/>
    <w:rsid w:val="005E3610"/>
    <w:rsid w:val="00600B14"/>
    <w:rsid w:val="006358CF"/>
    <w:rsid w:val="00641115"/>
    <w:rsid w:val="00641837"/>
    <w:rsid w:val="00643643"/>
    <w:rsid w:val="00654F51"/>
    <w:rsid w:val="00657D5C"/>
    <w:rsid w:val="00660DB4"/>
    <w:rsid w:val="006959F0"/>
    <w:rsid w:val="006B1009"/>
    <w:rsid w:val="006E6A04"/>
    <w:rsid w:val="00703705"/>
    <w:rsid w:val="00703BA0"/>
    <w:rsid w:val="0070795B"/>
    <w:rsid w:val="0072050D"/>
    <w:rsid w:val="0072425C"/>
    <w:rsid w:val="00726189"/>
    <w:rsid w:val="00731D31"/>
    <w:rsid w:val="00732116"/>
    <w:rsid w:val="00733ECA"/>
    <w:rsid w:val="007457FE"/>
    <w:rsid w:val="00784198"/>
    <w:rsid w:val="00793ADF"/>
    <w:rsid w:val="007A05C4"/>
    <w:rsid w:val="007A695B"/>
    <w:rsid w:val="007B5688"/>
    <w:rsid w:val="007C0EDC"/>
    <w:rsid w:val="007C5489"/>
    <w:rsid w:val="00801A89"/>
    <w:rsid w:val="00804EF0"/>
    <w:rsid w:val="008311E0"/>
    <w:rsid w:val="008670A0"/>
    <w:rsid w:val="00886D04"/>
    <w:rsid w:val="008A03DF"/>
    <w:rsid w:val="008C5C3C"/>
    <w:rsid w:val="008E5FFA"/>
    <w:rsid w:val="00912B7B"/>
    <w:rsid w:val="00923864"/>
    <w:rsid w:val="00940984"/>
    <w:rsid w:val="009B24A1"/>
    <w:rsid w:val="009D210F"/>
    <w:rsid w:val="009D7A95"/>
    <w:rsid w:val="009F1566"/>
    <w:rsid w:val="009F3D14"/>
    <w:rsid w:val="009F446E"/>
    <w:rsid w:val="00A1719B"/>
    <w:rsid w:val="00A239B6"/>
    <w:rsid w:val="00A336F6"/>
    <w:rsid w:val="00A33C55"/>
    <w:rsid w:val="00A40FF0"/>
    <w:rsid w:val="00A4391A"/>
    <w:rsid w:val="00A55005"/>
    <w:rsid w:val="00A734EF"/>
    <w:rsid w:val="00A75CFC"/>
    <w:rsid w:val="00A76365"/>
    <w:rsid w:val="00A80063"/>
    <w:rsid w:val="00AC1F17"/>
    <w:rsid w:val="00B049DF"/>
    <w:rsid w:val="00B25640"/>
    <w:rsid w:val="00B30F6E"/>
    <w:rsid w:val="00B55F8C"/>
    <w:rsid w:val="00B56349"/>
    <w:rsid w:val="00B74C5C"/>
    <w:rsid w:val="00BA7090"/>
    <w:rsid w:val="00BD0296"/>
    <w:rsid w:val="00BE5EEA"/>
    <w:rsid w:val="00BF5DC7"/>
    <w:rsid w:val="00C01BC3"/>
    <w:rsid w:val="00C03AE6"/>
    <w:rsid w:val="00C37B4A"/>
    <w:rsid w:val="00C6320A"/>
    <w:rsid w:val="00C90324"/>
    <w:rsid w:val="00C97F59"/>
    <w:rsid w:val="00CB2416"/>
    <w:rsid w:val="00CB7E0F"/>
    <w:rsid w:val="00CE1BB7"/>
    <w:rsid w:val="00CE3E48"/>
    <w:rsid w:val="00CE7F30"/>
    <w:rsid w:val="00D011AF"/>
    <w:rsid w:val="00D13F46"/>
    <w:rsid w:val="00D14C90"/>
    <w:rsid w:val="00D15B35"/>
    <w:rsid w:val="00D30E84"/>
    <w:rsid w:val="00D41497"/>
    <w:rsid w:val="00D6015E"/>
    <w:rsid w:val="00D63BB5"/>
    <w:rsid w:val="00D66A44"/>
    <w:rsid w:val="00D75E86"/>
    <w:rsid w:val="00D96AAB"/>
    <w:rsid w:val="00D9739E"/>
    <w:rsid w:val="00DA3DC7"/>
    <w:rsid w:val="00DB3235"/>
    <w:rsid w:val="00DB760C"/>
    <w:rsid w:val="00DC34DF"/>
    <w:rsid w:val="00DD78CF"/>
    <w:rsid w:val="00DF27E8"/>
    <w:rsid w:val="00E075D5"/>
    <w:rsid w:val="00E11872"/>
    <w:rsid w:val="00E12724"/>
    <w:rsid w:val="00E349F7"/>
    <w:rsid w:val="00E4361B"/>
    <w:rsid w:val="00E473D5"/>
    <w:rsid w:val="00E5746C"/>
    <w:rsid w:val="00E87072"/>
    <w:rsid w:val="00E95CCD"/>
    <w:rsid w:val="00E95DEA"/>
    <w:rsid w:val="00EA53B6"/>
    <w:rsid w:val="00F00AF7"/>
    <w:rsid w:val="00F508AA"/>
    <w:rsid w:val="00F579AC"/>
    <w:rsid w:val="00F76B0C"/>
    <w:rsid w:val="00F926BD"/>
    <w:rsid w:val="00FA0D7A"/>
    <w:rsid w:val="00FB4439"/>
    <w:rsid w:val="00FC5D90"/>
    <w:rsid w:val="00FD29C1"/>
    <w:rsid w:val="00FF4A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fill="f" fillcolor="white" stroke="f">
      <v:fill color="white" on="f"/>
      <v:stroke on="f"/>
    </o:shapedefaults>
    <o:shapelayout v:ext="edit">
      <o:idmap v:ext="edit" data="1"/>
    </o:shapelayout>
  </w:shapeDefaults>
  <w:decimalSymbol w:val="."/>
  <w:listSeparator w:val=";"/>
  <w15:docId w15:val="{2A5DE809-9E5C-4D43-B0FB-615ACDE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094C"/>
    <w:pPr>
      <w:spacing w:before="100" w:after="200" w:line="276" w:lineRule="auto"/>
    </w:pPr>
    <w:rPr>
      <w:lang w:val="it-IT" w:eastAsia="en-US"/>
    </w:rPr>
  </w:style>
  <w:style w:type="paragraph" w:styleId="Titolo1">
    <w:name w:val="heading 1"/>
    <w:basedOn w:val="Normale"/>
    <w:next w:val="Normale"/>
    <w:link w:val="Titolo1Carattere"/>
    <w:uiPriority w:val="99"/>
    <w:qFormat/>
    <w:rsid w:val="002E094C"/>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Titolo2">
    <w:name w:val="heading 2"/>
    <w:basedOn w:val="Normale"/>
    <w:next w:val="Normale"/>
    <w:link w:val="Titolo2Carattere"/>
    <w:uiPriority w:val="99"/>
    <w:qFormat/>
    <w:rsid w:val="002E094C"/>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Titolo3">
    <w:name w:val="heading 3"/>
    <w:basedOn w:val="Normale"/>
    <w:next w:val="Normale"/>
    <w:link w:val="Titolo3Carattere"/>
    <w:uiPriority w:val="99"/>
    <w:qFormat/>
    <w:rsid w:val="002E094C"/>
    <w:pPr>
      <w:pBdr>
        <w:top w:val="single" w:sz="6" w:space="2" w:color="5B9BD5"/>
      </w:pBdr>
      <w:spacing w:before="300" w:after="0"/>
      <w:outlineLvl w:val="2"/>
    </w:pPr>
    <w:rPr>
      <w:caps/>
      <w:color w:val="1F4D78"/>
      <w:spacing w:val="15"/>
    </w:rPr>
  </w:style>
  <w:style w:type="paragraph" w:styleId="Titolo4">
    <w:name w:val="heading 4"/>
    <w:basedOn w:val="Normale"/>
    <w:next w:val="Normale"/>
    <w:link w:val="Titolo4Carattere"/>
    <w:uiPriority w:val="99"/>
    <w:qFormat/>
    <w:rsid w:val="002E094C"/>
    <w:pPr>
      <w:pBdr>
        <w:top w:val="dotted" w:sz="6" w:space="2" w:color="5B9BD5"/>
      </w:pBdr>
      <w:spacing w:before="200" w:after="0"/>
      <w:outlineLvl w:val="3"/>
    </w:pPr>
    <w:rPr>
      <w:caps/>
      <w:color w:val="2E74B5"/>
      <w:spacing w:val="10"/>
    </w:rPr>
  </w:style>
  <w:style w:type="paragraph" w:styleId="Titolo5">
    <w:name w:val="heading 5"/>
    <w:basedOn w:val="Normale"/>
    <w:next w:val="Normale"/>
    <w:link w:val="Titolo5Carattere"/>
    <w:uiPriority w:val="99"/>
    <w:qFormat/>
    <w:rsid w:val="002E094C"/>
    <w:pPr>
      <w:pBdr>
        <w:bottom w:val="single" w:sz="6" w:space="1" w:color="5B9BD5"/>
      </w:pBdr>
      <w:spacing w:before="200" w:after="0"/>
      <w:outlineLvl w:val="4"/>
    </w:pPr>
    <w:rPr>
      <w:caps/>
      <w:color w:val="2E74B5"/>
      <w:spacing w:val="10"/>
    </w:rPr>
  </w:style>
  <w:style w:type="paragraph" w:styleId="Titolo6">
    <w:name w:val="heading 6"/>
    <w:basedOn w:val="Normale"/>
    <w:next w:val="Normale"/>
    <w:link w:val="Titolo6Carattere"/>
    <w:uiPriority w:val="99"/>
    <w:qFormat/>
    <w:rsid w:val="002E094C"/>
    <w:pPr>
      <w:pBdr>
        <w:bottom w:val="dotted" w:sz="6" w:space="1" w:color="5B9BD5"/>
      </w:pBdr>
      <w:spacing w:before="200" w:after="0"/>
      <w:outlineLvl w:val="5"/>
    </w:pPr>
    <w:rPr>
      <w:caps/>
      <w:color w:val="2E74B5"/>
      <w:spacing w:val="10"/>
    </w:rPr>
  </w:style>
  <w:style w:type="paragraph" w:styleId="Titolo7">
    <w:name w:val="heading 7"/>
    <w:basedOn w:val="Normale"/>
    <w:next w:val="Normale"/>
    <w:link w:val="Titolo7Carattere"/>
    <w:uiPriority w:val="99"/>
    <w:qFormat/>
    <w:rsid w:val="002E094C"/>
    <w:pPr>
      <w:spacing w:before="200" w:after="0"/>
      <w:outlineLvl w:val="6"/>
    </w:pPr>
    <w:rPr>
      <w:caps/>
      <w:color w:val="2E74B5"/>
      <w:spacing w:val="10"/>
    </w:rPr>
  </w:style>
  <w:style w:type="paragraph" w:styleId="Titolo8">
    <w:name w:val="heading 8"/>
    <w:basedOn w:val="Normale"/>
    <w:next w:val="Normale"/>
    <w:link w:val="Titolo8Carattere"/>
    <w:uiPriority w:val="99"/>
    <w:qFormat/>
    <w:rsid w:val="002E094C"/>
    <w:pPr>
      <w:spacing w:before="200" w:after="0"/>
      <w:outlineLvl w:val="7"/>
    </w:pPr>
    <w:rPr>
      <w:caps/>
      <w:spacing w:val="10"/>
      <w:sz w:val="18"/>
      <w:szCs w:val="18"/>
    </w:rPr>
  </w:style>
  <w:style w:type="paragraph" w:styleId="Titolo9">
    <w:name w:val="heading 9"/>
    <w:basedOn w:val="Normale"/>
    <w:next w:val="Normale"/>
    <w:link w:val="Titolo9Carattere"/>
    <w:uiPriority w:val="99"/>
    <w:qFormat/>
    <w:rsid w:val="002E094C"/>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2E094C"/>
    <w:rPr>
      <w:rFonts w:cs="Times New Roman"/>
      <w:caps/>
      <w:color w:val="FFFFFF"/>
      <w:spacing w:val="15"/>
      <w:sz w:val="22"/>
      <w:szCs w:val="22"/>
      <w:shd w:val="clear" w:color="auto" w:fill="5B9BD5"/>
    </w:rPr>
  </w:style>
  <w:style w:type="character" w:customStyle="1" w:styleId="Titolo2Carattere">
    <w:name w:val="Titolo 2 Carattere"/>
    <w:link w:val="Titolo2"/>
    <w:uiPriority w:val="99"/>
    <w:locked/>
    <w:rsid w:val="002E094C"/>
    <w:rPr>
      <w:rFonts w:cs="Times New Roman"/>
      <w:caps/>
      <w:spacing w:val="15"/>
      <w:shd w:val="clear" w:color="auto" w:fill="DEEAF6"/>
    </w:rPr>
  </w:style>
  <w:style w:type="character" w:customStyle="1" w:styleId="Titolo3Carattere">
    <w:name w:val="Titolo 3 Carattere"/>
    <w:link w:val="Titolo3"/>
    <w:uiPriority w:val="99"/>
    <w:locked/>
    <w:rsid w:val="002E094C"/>
    <w:rPr>
      <w:rFonts w:cs="Times New Roman"/>
      <w:caps/>
      <w:color w:val="1F4D78"/>
      <w:spacing w:val="15"/>
    </w:rPr>
  </w:style>
  <w:style w:type="character" w:customStyle="1" w:styleId="Titolo4Carattere">
    <w:name w:val="Titolo 4 Carattere"/>
    <w:link w:val="Titolo4"/>
    <w:uiPriority w:val="99"/>
    <w:semiHidden/>
    <w:locked/>
    <w:rsid w:val="002E094C"/>
    <w:rPr>
      <w:rFonts w:cs="Times New Roman"/>
      <w:caps/>
      <w:color w:val="2E74B5"/>
      <w:spacing w:val="10"/>
    </w:rPr>
  </w:style>
  <w:style w:type="character" w:customStyle="1" w:styleId="Titolo5Carattere">
    <w:name w:val="Titolo 5 Carattere"/>
    <w:link w:val="Titolo5"/>
    <w:uiPriority w:val="99"/>
    <w:semiHidden/>
    <w:locked/>
    <w:rsid w:val="002E094C"/>
    <w:rPr>
      <w:rFonts w:cs="Times New Roman"/>
      <w:caps/>
      <w:color w:val="2E74B5"/>
      <w:spacing w:val="10"/>
    </w:rPr>
  </w:style>
  <w:style w:type="character" w:customStyle="1" w:styleId="Titolo6Carattere">
    <w:name w:val="Titolo 6 Carattere"/>
    <w:link w:val="Titolo6"/>
    <w:uiPriority w:val="99"/>
    <w:semiHidden/>
    <w:locked/>
    <w:rsid w:val="002E094C"/>
    <w:rPr>
      <w:rFonts w:cs="Times New Roman"/>
      <w:caps/>
      <w:color w:val="2E74B5"/>
      <w:spacing w:val="10"/>
    </w:rPr>
  </w:style>
  <w:style w:type="character" w:customStyle="1" w:styleId="Titolo7Carattere">
    <w:name w:val="Titolo 7 Carattere"/>
    <w:link w:val="Titolo7"/>
    <w:uiPriority w:val="99"/>
    <w:semiHidden/>
    <w:locked/>
    <w:rsid w:val="002E094C"/>
    <w:rPr>
      <w:rFonts w:cs="Times New Roman"/>
      <w:caps/>
      <w:color w:val="2E74B5"/>
      <w:spacing w:val="10"/>
    </w:rPr>
  </w:style>
  <w:style w:type="character" w:customStyle="1" w:styleId="Titolo8Carattere">
    <w:name w:val="Titolo 8 Carattere"/>
    <w:link w:val="Titolo8"/>
    <w:uiPriority w:val="99"/>
    <w:semiHidden/>
    <w:locked/>
    <w:rsid w:val="002E094C"/>
    <w:rPr>
      <w:rFonts w:cs="Times New Roman"/>
      <w:caps/>
      <w:spacing w:val="10"/>
      <w:sz w:val="18"/>
      <w:szCs w:val="18"/>
    </w:rPr>
  </w:style>
  <w:style w:type="character" w:customStyle="1" w:styleId="Titolo9Carattere">
    <w:name w:val="Titolo 9 Carattere"/>
    <w:link w:val="Titolo9"/>
    <w:uiPriority w:val="99"/>
    <w:semiHidden/>
    <w:locked/>
    <w:rsid w:val="002E094C"/>
    <w:rPr>
      <w:rFonts w:cs="Times New Roman"/>
      <w:i/>
      <w:iCs/>
      <w:caps/>
      <w:spacing w:val="10"/>
      <w:sz w:val="18"/>
      <w:szCs w:val="18"/>
    </w:rPr>
  </w:style>
  <w:style w:type="paragraph" w:styleId="Didascalia">
    <w:name w:val="caption"/>
    <w:basedOn w:val="Normale"/>
    <w:next w:val="Normale"/>
    <w:uiPriority w:val="35"/>
    <w:qFormat/>
    <w:rsid w:val="002E094C"/>
    <w:rPr>
      <w:b/>
      <w:bCs/>
      <w:color w:val="2E74B5"/>
      <w:sz w:val="16"/>
      <w:szCs w:val="16"/>
    </w:rPr>
  </w:style>
  <w:style w:type="paragraph" w:styleId="Titolo">
    <w:name w:val="Title"/>
    <w:basedOn w:val="Normale"/>
    <w:next w:val="Normale"/>
    <w:link w:val="TitoloCarattere"/>
    <w:uiPriority w:val="99"/>
    <w:qFormat/>
    <w:rsid w:val="002E094C"/>
    <w:pPr>
      <w:spacing w:before="0" w:after="0"/>
    </w:pPr>
    <w:rPr>
      <w:rFonts w:ascii="Calibri Light" w:hAnsi="Calibri Light"/>
      <w:caps/>
      <w:color w:val="5B9BD5"/>
      <w:spacing w:val="10"/>
      <w:sz w:val="52"/>
      <w:szCs w:val="52"/>
    </w:rPr>
  </w:style>
  <w:style w:type="character" w:customStyle="1" w:styleId="TitoloCarattere">
    <w:name w:val="Titolo Carattere"/>
    <w:link w:val="Titolo"/>
    <w:uiPriority w:val="99"/>
    <w:locked/>
    <w:rsid w:val="002E094C"/>
    <w:rPr>
      <w:rFonts w:ascii="Calibri Light" w:hAnsi="Calibri Light" w:cs="Times New Roman"/>
      <w:caps/>
      <w:color w:val="5B9BD5"/>
      <w:spacing w:val="10"/>
      <w:sz w:val="52"/>
      <w:szCs w:val="52"/>
    </w:rPr>
  </w:style>
  <w:style w:type="paragraph" w:styleId="Sottotitolo">
    <w:name w:val="Subtitle"/>
    <w:basedOn w:val="Normale"/>
    <w:next w:val="Normale"/>
    <w:link w:val="SottotitoloCarattere"/>
    <w:uiPriority w:val="99"/>
    <w:qFormat/>
    <w:rsid w:val="002E094C"/>
    <w:pPr>
      <w:spacing w:before="0" w:after="500" w:line="240" w:lineRule="auto"/>
    </w:pPr>
    <w:rPr>
      <w:caps/>
      <w:color w:val="595959"/>
      <w:spacing w:val="10"/>
      <w:sz w:val="21"/>
      <w:szCs w:val="21"/>
    </w:rPr>
  </w:style>
  <w:style w:type="character" w:customStyle="1" w:styleId="SottotitoloCarattere">
    <w:name w:val="Sottotitolo Carattere"/>
    <w:link w:val="Sottotitolo"/>
    <w:uiPriority w:val="99"/>
    <w:locked/>
    <w:rsid w:val="002E094C"/>
    <w:rPr>
      <w:rFonts w:cs="Times New Roman"/>
      <w:caps/>
      <w:color w:val="595959"/>
      <w:spacing w:val="10"/>
      <w:sz w:val="21"/>
      <w:szCs w:val="21"/>
    </w:rPr>
  </w:style>
  <w:style w:type="character" w:styleId="Enfasigrassetto">
    <w:name w:val="Strong"/>
    <w:uiPriority w:val="99"/>
    <w:qFormat/>
    <w:rsid w:val="002E094C"/>
    <w:rPr>
      <w:rFonts w:cs="Times New Roman"/>
      <w:b/>
    </w:rPr>
  </w:style>
  <w:style w:type="character" w:styleId="Enfasicorsivo">
    <w:name w:val="Emphasis"/>
    <w:uiPriority w:val="99"/>
    <w:qFormat/>
    <w:rsid w:val="002E094C"/>
    <w:rPr>
      <w:rFonts w:cs="Times New Roman"/>
      <w:caps/>
      <w:color w:val="1F4D78"/>
      <w:spacing w:val="5"/>
    </w:rPr>
  </w:style>
  <w:style w:type="paragraph" w:styleId="Nessunaspaziatura">
    <w:name w:val="No Spacing"/>
    <w:uiPriority w:val="99"/>
    <w:qFormat/>
    <w:rsid w:val="002E094C"/>
    <w:pPr>
      <w:spacing w:before="100"/>
    </w:pPr>
    <w:rPr>
      <w:lang w:val="it-IT" w:eastAsia="en-US"/>
    </w:rPr>
  </w:style>
  <w:style w:type="paragraph" w:styleId="Citazione">
    <w:name w:val="Quote"/>
    <w:basedOn w:val="Normale"/>
    <w:next w:val="Normale"/>
    <w:link w:val="CitazioneCarattere"/>
    <w:uiPriority w:val="99"/>
    <w:qFormat/>
    <w:rsid w:val="002E094C"/>
    <w:rPr>
      <w:i/>
      <w:iCs/>
      <w:sz w:val="24"/>
      <w:szCs w:val="24"/>
    </w:rPr>
  </w:style>
  <w:style w:type="character" w:customStyle="1" w:styleId="CitazioneCarattere">
    <w:name w:val="Citazione Carattere"/>
    <w:link w:val="Citazione"/>
    <w:uiPriority w:val="99"/>
    <w:locked/>
    <w:rsid w:val="002E094C"/>
    <w:rPr>
      <w:rFonts w:cs="Times New Roman"/>
      <w:i/>
      <w:iCs/>
      <w:sz w:val="24"/>
      <w:szCs w:val="24"/>
    </w:rPr>
  </w:style>
  <w:style w:type="paragraph" w:styleId="Citazioneintensa">
    <w:name w:val="Intense Quote"/>
    <w:basedOn w:val="Normale"/>
    <w:next w:val="Normale"/>
    <w:link w:val="CitazioneintensaCarattere"/>
    <w:uiPriority w:val="99"/>
    <w:qFormat/>
    <w:rsid w:val="002E094C"/>
    <w:pPr>
      <w:spacing w:before="240" w:after="240" w:line="240" w:lineRule="auto"/>
      <w:ind w:left="1080" w:right="1080"/>
      <w:jc w:val="center"/>
    </w:pPr>
    <w:rPr>
      <w:color w:val="5B9BD5"/>
      <w:sz w:val="24"/>
      <w:szCs w:val="24"/>
    </w:rPr>
  </w:style>
  <w:style w:type="character" w:customStyle="1" w:styleId="CitazioneintensaCarattere">
    <w:name w:val="Citazione intensa Carattere"/>
    <w:link w:val="Citazioneintensa"/>
    <w:uiPriority w:val="99"/>
    <w:locked/>
    <w:rsid w:val="002E094C"/>
    <w:rPr>
      <w:rFonts w:cs="Times New Roman"/>
      <w:color w:val="5B9BD5"/>
      <w:sz w:val="24"/>
      <w:szCs w:val="24"/>
    </w:rPr>
  </w:style>
  <w:style w:type="character" w:styleId="Enfasidelicata">
    <w:name w:val="Subtle Emphasis"/>
    <w:uiPriority w:val="99"/>
    <w:qFormat/>
    <w:rsid w:val="002E094C"/>
    <w:rPr>
      <w:i/>
      <w:color w:val="1F4D78"/>
    </w:rPr>
  </w:style>
  <w:style w:type="character" w:styleId="Enfasiintensa">
    <w:name w:val="Intense Emphasis"/>
    <w:uiPriority w:val="99"/>
    <w:qFormat/>
    <w:rsid w:val="002E094C"/>
    <w:rPr>
      <w:b/>
      <w:caps/>
      <w:color w:val="1F4D78"/>
      <w:spacing w:val="10"/>
    </w:rPr>
  </w:style>
  <w:style w:type="character" w:styleId="Riferimentodelicato">
    <w:name w:val="Subtle Reference"/>
    <w:uiPriority w:val="99"/>
    <w:qFormat/>
    <w:rsid w:val="002E094C"/>
    <w:rPr>
      <w:b/>
      <w:color w:val="5B9BD5"/>
    </w:rPr>
  </w:style>
  <w:style w:type="character" w:styleId="Riferimentointenso">
    <w:name w:val="Intense Reference"/>
    <w:uiPriority w:val="99"/>
    <w:qFormat/>
    <w:rsid w:val="002E094C"/>
    <w:rPr>
      <w:b/>
      <w:i/>
      <w:caps/>
      <w:color w:val="5B9BD5"/>
    </w:rPr>
  </w:style>
  <w:style w:type="character" w:styleId="Titolodellibro">
    <w:name w:val="Book Title"/>
    <w:uiPriority w:val="99"/>
    <w:qFormat/>
    <w:rsid w:val="002E094C"/>
    <w:rPr>
      <w:b/>
      <w:i/>
      <w:spacing w:val="0"/>
    </w:rPr>
  </w:style>
  <w:style w:type="paragraph" w:styleId="Titolosommario">
    <w:name w:val="TOC Heading"/>
    <w:basedOn w:val="Titolo1"/>
    <w:next w:val="Normale"/>
    <w:uiPriority w:val="99"/>
    <w:qFormat/>
    <w:rsid w:val="002E094C"/>
    <w:pPr>
      <w:outlineLvl w:val="9"/>
    </w:pPr>
  </w:style>
  <w:style w:type="paragraph" w:customStyle="1" w:styleId="Corpo">
    <w:name w:val="Corpo"/>
    <w:uiPriority w:val="99"/>
    <w:rsid w:val="0072618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sz w:val="22"/>
      <w:szCs w:val="22"/>
      <w:lang w:val="it-IT" w:eastAsia="it-IT"/>
    </w:rPr>
  </w:style>
  <w:style w:type="paragraph" w:styleId="Paragrafoelenco">
    <w:name w:val="List Paragraph"/>
    <w:basedOn w:val="Normale"/>
    <w:uiPriority w:val="34"/>
    <w:qFormat/>
    <w:rsid w:val="00726189"/>
    <w:pPr>
      <w:ind w:left="720"/>
      <w:contextualSpacing/>
    </w:pPr>
  </w:style>
  <w:style w:type="table" w:styleId="Grigliatabella">
    <w:name w:val="Table Grid"/>
    <w:basedOn w:val="Tabellanormale"/>
    <w:uiPriority w:val="99"/>
    <w:rsid w:val="004C070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iliation">
    <w:name w:val="Affiliation"/>
    <w:basedOn w:val="Normale"/>
    <w:uiPriority w:val="99"/>
    <w:rsid w:val="00CE3E48"/>
    <w:pPr>
      <w:suppressAutoHyphens/>
      <w:autoSpaceDN w:val="0"/>
      <w:spacing w:before="0" w:after="0" w:line="240" w:lineRule="auto"/>
      <w:jc w:val="center"/>
      <w:textAlignment w:val="baseline"/>
    </w:pPr>
    <w:rPr>
      <w:rFonts w:ascii="Times New Roman" w:eastAsia="MS Mincho" w:hAnsi="Times New Roman"/>
      <w:i/>
      <w:kern w:val="3"/>
      <w:szCs w:val="24"/>
      <w:lang w:val="en-US" w:eastAsia="ja-JP"/>
    </w:rPr>
  </w:style>
  <w:style w:type="paragraph" w:customStyle="1" w:styleId="Author">
    <w:name w:val="Author"/>
    <w:basedOn w:val="Normale"/>
    <w:uiPriority w:val="99"/>
    <w:rsid w:val="00CE3E48"/>
    <w:pPr>
      <w:suppressAutoHyphens/>
      <w:autoSpaceDN w:val="0"/>
      <w:spacing w:before="0" w:after="0" w:line="240" w:lineRule="auto"/>
      <w:jc w:val="center"/>
      <w:textAlignment w:val="baseline"/>
    </w:pPr>
    <w:rPr>
      <w:rFonts w:ascii="Times New Roman" w:eastAsia="MS Mincho" w:hAnsi="Times New Roman"/>
      <w:kern w:val="3"/>
      <w:szCs w:val="24"/>
      <w:lang w:val="en-US" w:eastAsia="ja-JP"/>
    </w:rPr>
  </w:style>
  <w:style w:type="paragraph" w:customStyle="1" w:styleId="Keywords">
    <w:name w:val="Keywords"/>
    <w:basedOn w:val="Normale"/>
    <w:next w:val="Titolo1"/>
    <w:uiPriority w:val="99"/>
    <w:rsid w:val="002C4D5E"/>
    <w:pPr>
      <w:suppressAutoHyphens/>
      <w:autoSpaceDN w:val="0"/>
      <w:snapToGrid w:val="0"/>
      <w:spacing w:before="240" w:after="240" w:line="240" w:lineRule="auto"/>
      <w:ind w:left="851" w:right="851"/>
      <w:jc w:val="both"/>
      <w:textAlignment w:val="baseline"/>
    </w:pPr>
    <w:rPr>
      <w:rFonts w:ascii="Times New Roman" w:eastAsia="MS Mincho" w:hAnsi="Times New Roman"/>
      <w:kern w:val="3"/>
      <w:sz w:val="16"/>
      <w:szCs w:val="24"/>
      <w:lang w:val="en-US" w:eastAsia="ja-JP"/>
    </w:rPr>
  </w:style>
  <w:style w:type="paragraph" w:styleId="PreformattatoHTML">
    <w:name w:val="HTML Preformatted"/>
    <w:basedOn w:val="Normale"/>
    <w:link w:val="PreformattatoHTMLCarattere"/>
    <w:rsid w:val="00703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lang w:eastAsia="it-IT"/>
    </w:rPr>
  </w:style>
  <w:style w:type="character" w:customStyle="1" w:styleId="PreformattatoHTMLCarattere">
    <w:name w:val="Preformattato HTML Carattere"/>
    <w:link w:val="PreformattatoHTML"/>
    <w:rsid w:val="00703BA0"/>
    <w:rPr>
      <w:rFonts w:ascii="Courier New" w:hAnsi="Courier New" w:cs="Courier New"/>
      <w:sz w:val="20"/>
      <w:szCs w:val="20"/>
    </w:rPr>
  </w:style>
  <w:style w:type="character" w:customStyle="1" w:styleId="shorttext">
    <w:name w:val="short_text"/>
    <w:rsid w:val="005813AA"/>
  </w:style>
  <w:style w:type="paragraph" w:customStyle="1" w:styleId="References">
    <w:name w:val="References"/>
    <w:basedOn w:val="Normale"/>
    <w:rsid w:val="0038037B"/>
    <w:pPr>
      <w:numPr>
        <w:numId w:val="10"/>
      </w:numPr>
      <w:tabs>
        <w:tab w:val="left" w:pos="-284"/>
      </w:tabs>
      <w:suppressAutoHyphens/>
      <w:autoSpaceDN w:val="0"/>
      <w:spacing w:before="0" w:after="0" w:line="240" w:lineRule="auto"/>
      <w:jc w:val="both"/>
      <w:textAlignment w:val="baseline"/>
    </w:pPr>
    <w:rPr>
      <w:rFonts w:ascii="Times New Roman" w:eastAsia="MS Mincho" w:hAnsi="Times New Roman"/>
      <w:kern w:val="3"/>
      <w:sz w:val="16"/>
      <w:szCs w:val="24"/>
      <w:lang w:val="en-US" w:eastAsia="ja-JP"/>
    </w:rPr>
  </w:style>
  <w:style w:type="numbering" w:customStyle="1" w:styleId="WW8Num9">
    <w:name w:val="WW8Num9"/>
    <w:basedOn w:val="Nessunelenco"/>
    <w:rsid w:val="0038037B"/>
    <w:pPr>
      <w:numPr>
        <w:numId w:val="12"/>
      </w:numPr>
    </w:pPr>
  </w:style>
  <w:style w:type="paragraph" w:styleId="Testofumetto">
    <w:name w:val="Balloon Text"/>
    <w:basedOn w:val="Normale"/>
    <w:link w:val="TestofumettoCarattere"/>
    <w:uiPriority w:val="99"/>
    <w:semiHidden/>
    <w:unhideWhenUsed/>
    <w:rsid w:val="0031672D"/>
    <w:pPr>
      <w:spacing w:before="0"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31672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2825">
      <w:bodyDiv w:val="1"/>
      <w:marLeft w:val="0"/>
      <w:marRight w:val="0"/>
      <w:marTop w:val="0"/>
      <w:marBottom w:val="0"/>
      <w:divBdr>
        <w:top w:val="none" w:sz="0" w:space="0" w:color="auto"/>
        <w:left w:val="none" w:sz="0" w:space="0" w:color="auto"/>
        <w:bottom w:val="none" w:sz="0" w:space="0" w:color="auto"/>
        <w:right w:val="none" w:sz="0" w:space="0" w:color="auto"/>
      </w:divBdr>
    </w:div>
    <w:div w:id="384335850">
      <w:bodyDiv w:val="1"/>
      <w:marLeft w:val="0"/>
      <w:marRight w:val="0"/>
      <w:marTop w:val="0"/>
      <w:marBottom w:val="0"/>
      <w:divBdr>
        <w:top w:val="none" w:sz="0" w:space="0" w:color="auto"/>
        <w:left w:val="none" w:sz="0" w:space="0" w:color="auto"/>
        <w:bottom w:val="none" w:sz="0" w:space="0" w:color="auto"/>
        <w:right w:val="none" w:sz="0" w:space="0" w:color="auto"/>
      </w:divBdr>
      <w:divsChild>
        <w:div w:id="407388522">
          <w:marLeft w:val="0"/>
          <w:marRight w:val="0"/>
          <w:marTop w:val="0"/>
          <w:marBottom w:val="0"/>
          <w:divBdr>
            <w:top w:val="none" w:sz="0" w:space="0" w:color="auto"/>
            <w:left w:val="none" w:sz="0" w:space="0" w:color="auto"/>
            <w:bottom w:val="none" w:sz="0" w:space="0" w:color="auto"/>
            <w:right w:val="none" w:sz="0" w:space="0" w:color="auto"/>
          </w:divBdr>
          <w:divsChild>
            <w:div w:id="940794961">
              <w:marLeft w:val="0"/>
              <w:marRight w:val="0"/>
              <w:marTop w:val="0"/>
              <w:marBottom w:val="0"/>
              <w:divBdr>
                <w:top w:val="none" w:sz="0" w:space="0" w:color="auto"/>
                <w:left w:val="none" w:sz="0" w:space="0" w:color="auto"/>
                <w:bottom w:val="none" w:sz="0" w:space="0" w:color="auto"/>
                <w:right w:val="none" w:sz="0" w:space="0" w:color="auto"/>
              </w:divBdr>
              <w:divsChild>
                <w:div w:id="1800411386">
                  <w:marLeft w:val="0"/>
                  <w:marRight w:val="0"/>
                  <w:marTop w:val="0"/>
                  <w:marBottom w:val="0"/>
                  <w:divBdr>
                    <w:top w:val="none" w:sz="0" w:space="0" w:color="auto"/>
                    <w:left w:val="none" w:sz="0" w:space="0" w:color="auto"/>
                    <w:bottom w:val="none" w:sz="0" w:space="0" w:color="auto"/>
                    <w:right w:val="none" w:sz="0" w:space="0" w:color="auto"/>
                  </w:divBdr>
                  <w:divsChild>
                    <w:div w:id="234704450">
                      <w:marLeft w:val="0"/>
                      <w:marRight w:val="0"/>
                      <w:marTop w:val="0"/>
                      <w:marBottom w:val="0"/>
                      <w:divBdr>
                        <w:top w:val="none" w:sz="0" w:space="0" w:color="auto"/>
                        <w:left w:val="none" w:sz="0" w:space="0" w:color="auto"/>
                        <w:bottom w:val="none" w:sz="0" w:space="0" w:color="auto"/>
                        <w:right w:val="none" w:sz="0" w:space="0" w:color="auto"/>
                      </w:divBdr>
                      <w:divsChild>
                        <w:div w:id="2102410121">
                          <w:marLeft w:val="0"/>
                          <w:marRight w:val="0"/>
                          <w:marTop w:val="0"/>
                          <w:marBottom w:val="0"/>
                          <w:divBdr>
                            <w:top w:val="none" w:sz="0" w:space="0" w:color="auto"/>
                            <w:left w:val="none" w:sz="0" w:space="0" w:color="auto"/>
                            <w:bottom w:val="none" w:sz="0" w:space="0" w:color="auto"/>
                            <w:right w:val="none" w:sz="0" w:space="0" w:color="auto"/>
                          </w:divBdr>
                          <w:divsChild>
                            <w:div w:id="2101414295">
                              <w:marLeft w:val="0"/>
                              <w:marRight w:val="0"/>
                              <w:marTop w:val="0"/>
                              <w:marBottom w:val="0"/>
                              <w:divBdr>
                                <w:top w:val="none" w:sz="0" w:space="0" w:color="auto"/>
                                <w:left w:val="none" w:sz="0" w:space="0" w:color="auto"/>
                                <w:bottom w:val="none" w:sz="0" w:space="0" w:color="auto"/>
                                <w:right w:val="none" w:sz="0" w:space="0" w:color="auto"/>
                              </w:divBdr>
                              <w:divsChild>
                                <w:div w:id="1541043505">
                                  <w:marLeft w:val="0"/>
                                  <w:marRight w:val="0"/>
                                  <w:marTop w:val="0"/>
                                  <w:marBottom w:val="0"/>
                                  <w:divBdr>
                                    <w:top w:val="none" w:sz="0" w:space="0" w:color="auto"/>
                                    <w:left w:val="none" w:sz="0" w:space="0" w:color="auto"/>
                                    <w:bottom w:val="none" w:sz="0" w:space="0" w:color="auto"/>
                                    <w:right w:val="none" w:sz="0" w:space="0" w:color="auto"/>
                                  </w:divBdr>
                                  <w:divsChild>
                                    <w:div w:id="469447616">
                                      <w:marLeft w:val="60"/>
                                      <w:marRight w:val="0"/>
                                      <w:marTop w:val="0"/>
                                      <w:marBottom w:val="0"/>
                                      <w:divBdr>
                                        <w:top w:val="none" w:sz="0" w:space="0" w:color="auto"/>
                                        <w:left w:val="none" w:sz="0" w:space="0" w:color="auto"/>
                                        <w:bottom w:val="none" w:sz="0" w:space="0" w:color="auto"/>
                                        <w:right w:val="none" w:sz="0" w:space="0" w:color="auto"/>
                                      </w:divBdr>
                                      <w:divsChild>
                                        <w:div w:id="703479793">
                                          <w:marLeft w:val="0"/>
                                          <w:marRight w:val="0"/>
                                          <w:marTop w:val="0"/>
                                          <w:marBottom w:val="0"/>
                                          <w:divBdr>
                                            <w:top w:val="none" w:sz="0" w:space="0" w:color="auto"/>
                                            <w:left w:val="none" w:sz="0" w:space="0" w:color="auto"/>
                                            <w:bottom w:val="none" w:sz="0" w:space="0" w:color="auto"/>
                                            <w:right w:val="none" w:sz="0" w:space="0" w:color="auto"/>
                                          </w:divBdr>
                                          <w:divsChild>
                                            <w:div w:id="1687752900">
                                              <w:marLeft w:val="0"/>
                                              <w:marRight w:val="0"/>
                                              <w:marTop w:val="0"/>
                                              <w:marBottom w:val="120"/>
                                              <w:divBdr>
                                                <w:top w:val="single" w:sz="6" w:space="0" w:color="F5F5F5"/>
                                                <w:left w:val="single" w:sz="6" w:space="0" w:color="F5F5F5"/>
                                                <w:bottom w:val="single" w:sz="6" w:space="0" w:color="F5F5F5"/>
                                                <w:right w:val="single" w:sz="6" w:space="0" w:color="F5F5F5"/>
                                              </w:divBdr>
                                              <w:divsChild>
                                                <w:div w:id="2139953506">
                                                  <w:marLeft w:val="0"/>
                                                  <w:marRight w:val="0"/>
                                                  <w:marTop w:val="0"/>
                                                  <w:marBottom w:val="0"/>
                                                  <w:divBdr>
                                                    <w:top w:val="none" w:sz="0" w:space="0" w:color="auto"/>
                                                    <w:left w:val="none" w:sz="0" w:space="0" w:color="auto"/>
                                                    <w:bottom w:val="none" w:sz="0" w:space="0" w:color="auto"/>
                                                    <w:right w:val="none" w:sz="0" w:space="0" w:color="auto"/>
                                                  </w:divBdr>
                                                  <w:divsChild>
                                                    <w:div w:id="9446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514494">
      <w:bodyDiv w:val="1"/>
      <w:marLeft w:val="0"/>
      <w:marRight w:val="0"/>
      <w:marTop w:val="0"/>
      <w:marBottom w:val="0"/>
      <w:divBdr>
        <w:top w:val="none" w:sz="0" w:space="0" w:color="auto"/>
        <w:left w:val="none" w:sz="0" w:space="0" w:color="auto"/>
        <w:bottom w:val="none" w:sz="0" w:space="0" w:color="auto"/>
        <w:right w:val="none" w:sz="0" w:space="0" w:color="auto"/>
      </w:divBdr>
      <w:divsChild>
        <w:div w:id="653799702">
          <w:marLeft w:val="0"/>
          <w:marRight w:val="0"/>
          <w:marTop w:val="0"/>
          <w:marBottom w:val="0"/>
          <w:divBdr>
            <w:top w:val="none" w:sz="0" w:space="0" w:color="auto"/>
            <w:left w:val="none" w:sz="0" w:space="0" w:color="auto"/>
            <w:bottom w:val="none" w:sz="0" w:space="0" w:color="auto"/>
            <w:right w:val="none" w:sz="0" w:space="0" w:color="auto"/>
          </w:divBdr>
          <w:divsChild>
            <w:div w:id="1470249449">
              <w:marLeft w:val="0"/>
              <w:marRight w:val="0"/>
              <w:marTop w:val="0"/>
              <w:marBottom w:val="0"/>
              <w:divBdr>
                <w:top w:val="none" w:sz="0" w:space="0" w:color="auto"/>
                <w:left w:val="none" w:sz="0" w:space="0" w:color="auto"/>
                <w:bottom w:val="none" w:sz="0" w:space="0" w:color="auto"/>
                <w:right w:val="none" w:sz="0" w:space="0" w:color="auto"/>
              </w:divBdr>
              <w:divsChild>
                <w:div w:id="1981765894">
                  <w:marLeft w:val="0"/>
                  <w:marRight w:val="0"/>
                  <w:marTop w:val="0"/>
                  <w:marBottom w:val="0"/>
                  <w:divBdr>
                    <w:top w:val="none" w:sz="0" w:space="0" w:color="auto"/>
                    <w:left w:val="none" w:sz="0" w:space="0" w:color="auto"/>
                    <w:bottom w:val="none" w:sz="0" w:space="0" w:color="auto"/>
                    <w:right w:val="none" w:sz="0" w:space="0" w:color="auto"/>
                  </w:divBdr>
                  <w:divsChild>
                    <w:div w:id="2137095810">
                      <w:marLeft w:val="0"/>
                      <w:marRight w:val="0"/>
                      <w:marTop w:val="0"/>
                      <w:marBottom w:val="0"/>
                      <w:divBdr>
                        <w:top w:val="none" w:sz="0" w:space="0" w:color="auto"/>
                        <w:left w:val="none" w:sz="0" w:space="0" w:color="auto"/>
                        <w:bottom w:val="none" w:sz="0" w:space="0" w:color="auto"/>
                        <w:right w:val="none" w:sz="0" w:space="0" w:color="auto"/>
                      </w:divBdr>
                      <w:divsChild>
                        <w:div w:id="654140283">
                          <w:marLeft w:val="0"/>
                          <w:marRight w:val="0"/>
                          <w:marTop w:val="0"/>
                          <w:marBottom w:val="0"/>
                          <w:divBdr>
                            <w:top w:val="none" w:sz="0" w:space="0" w:color="auto"/>
                            <w:left w:val="none" w:sz="0" w:space="0" w:color="auto"/>
                            <w:bottom w:val="none" w:sz="0" w:space="0" w:color="auto"/>
                            <w:right w:val="none" w:sz="0" w:space="0" w:color="auto"/>
                          </w:divBdr>
                          <w:divsChild>
                            <w:div w:id="1314526314">
                              <w:marLeft w:val="0"/>
                              <w:marRight w:val="0"/>
                              <w:marTop w:val="0"/>
                              <w:marBottom w:val="0"/>
                              <w:divBdr>
                                <w:top w:val="none" w:sz="0" w:space="0" w:color="auto"/>
                                <w:left w:val="none" w:sz="0" w:space="0" w:color="auto"/>
                                <w:bottom w:val="none" w:sz="0" w:space="0" w:color="auto"/>
                                <w:right w:val="none" w:sz="0" w:space="0" w:color="auto"/>
                              </w:divBdr>
                              <w:divsChild>
                                <w:div w:id="250164470">
                                  <w:marLeft w:val="0"/>
                                  <w:marRight w:val="0"/>
                                  <w:marTop w:val="0"/>
                                  <w:marBottom w:val="0"/>
                                  <w:divBdr>
                                    <w:top w:val="none" w:sz="0" w:space="0" w:color="auto"/>
                                    <w:left w:val="none" w:sz="0" w:space="0" w:color="auto"/>
                                    <w:bottom w:val="none" w:sz="0" w:space="0" w:color="auto"/>
                                    <w:right w:val="none" w:sz="0" w:space="0" w:color="auto"/>
                                  </w:divBdr>
                                  <w:divsChild>
                                    <w:div w:id="827555342">
                                      <w:marLeft w:val="60"/>
                                      <w:marRight w:val="0"/>
                                      <w:marTop w:val="0"/>
                                      <w:marBottom w:val="0"/>
                                      <w:divBdr>
                                        <w:top w:val="none" w:sz="0" w:space="0" w:color="auto"/>
                                        <w:left w:val="none" w:sz="0" w:space="0" w:color="auto"/>
                                        <w:bottom w:val="none" w:sz="0" w:space="0" w:color="auto"/>
                                        <w:right w:val="none" w:sz="0" w:space="0" w:color="auto"/>
                                      </w:divBdr>
                                      <w:divsChild>
                                        <w:div w:id="1558471218">
                                          <w:marLeft w:val="0"/>
                                          <w:marRight w:val="0"/>
                                          <w:marTop w:val="0"/>
                                          <w:marBottom w:val="0"/>
                                          <w:divBdr>
                                            <w:top w:val="none" w:sz="0" w:space="0" w:color="auto"/>
                                            <w:left w:val="none" w:sz="0" w:space="0" w:color="auto"/>
                                            <w:bottom w:val="none" w:sz="0" w:space="0" w:color="auto"/>
                                            <w:right w:val="none" w:sz="0" w:space="0" w:color="auto"/>
                                          </w:divBdr>
                                          <w:divsChild>
                                            <w:div w:id="1568297975">
                                              <w:marLeft w:val="0"/>
                                              <w:marRight w:val="0"/>
                                              <w:marTop w:val="0"/>
                                              <w:marBottom w:val="120"/>
                                              <w:divBdr>
                                                <w:top w:val="single" w:sz="6" w:space="0" w:color="F5F5F5"/>
                                                <w:left w:val="single" w:sz="6" w:space="0" w:color="F5F5F5"/>
                                                <w:bottom w:val="single" w:sz="6" w:space="0" w:color="F5F5F5"/>
                                                <w:right w:val="single" w:sz="6" w:space="0" w:color="F5F5F5"/>
                                              </w:divBdr>
                                              <w:divsChild>
                                                <w:div w:id="1559897440">
                                                  <w:marLeft w:val="0"/>
                                                  <w:marRight w:val="0"/>
                                                  <w:marTop w:val="0"/>
                                                  <w:marBottom w:val="0"/>
                                                  <w:divBdr>
                                                    <w:top w:val="none" w:sz="0" w:space="0" w:color="auto"/>
                                                    <w:left w:val="none" w:sz="0" w:space="0" w:color="auto"/>
                                                    <w:bottom w:val="none" w:sz="0" w:space="0" w:color="auto"/>
                                                    <w:right w:val="none" w:sz="0" w:space="0" w:color="auto"/>
                                                  </w:divBdr>
                                                  <w:divsChild>
                                                    <w:div w:id="3539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0960321">
      <w:bodyDiv w:val="1"/>
      <w:marLeft w:val="0"/>
      <w:marRight w:val="0"/>
      <w:marTop w:val="0"/>
      <w:marBottom w:val="0"/>
      <w:divBdr>
        <w:top w:val="none" w:sz="0" w:space="0" w:color="auto"/>
        <w:left w:val="none" w:sz="0" w:space="0" w:color="auto"/>
        <w:bottom w:val="none" w:sz="0" w:space="0" w:color="auto"/>
        <w:right w:val="none" w:sz="0" w:space="0" w:color="auto"/>
      </w:divBdr>
      <w:divsChild>
        <w:div w:id="785269439">
          <w:marLeft w:val="0"/>
          <w:marRight w:val="0"/>
          <w:marTop w:val="0"/>
          <w:marBottom w:val="0"/>
          <w:divBdr>
            <w:top w:val="none" w:sz="0" w:space="0" w:color="auto"/>
            <w:left w:val="none" w:sz="0" w:space="0" w:color="auto"/>
            <w:bottom w:val="none" w:sz="0" w:space="0" w:color="auto"/>
            <w:right w:val="none" w:sz="0" w:space="0" w:color="auto"/>
          </w:divBdr>
          <w:divsChild>
            <w:div w:id="1953852611">
              <w:marLeft w:val="0"/>
              <w:marRight w:val="0"/>
              <w:marTop w:val="0"/>
              <w:marBottom w:val="0"/>
              <w:divBdr>
                <w:top w:val="none" w:sz="0" w:space="0" w:color="auto"/>
                <w:left w:val="none" w:sz="0" w:space="0" w:color="auto"/>
                <w:bottom w:val="none" w:sz="0" w:space="0" w:color="auto"/>
                <w:right w:val="none" w:sz="0" w:space="0" w:color="auto"/>
              </w:divBdr>
              <w:divsChild>
                <w:div w:id="1923681497">
                  <w:marLeft w:val="0"/>
                  <w:marRight w:val="0"/>
                  <w:marTop w:val="0"/>
                  <w:marBottom w:val="0"/>
                  <w:divBdr>
                    <w:top w:val="none" w:sz="0" w:space="0" w:color="auto"/>
                    <w:left w:val="none" w:sz="0" w:space="0" w:color="auto"/>
                    <w:bottom w:val="none" w:sz="0" w:space="0" w:color="auto"/>
                    <w:right w:val="none" w:sz="0" w:space="0" w:color="auto"/>
                  </w:divBdr>
                  <w:divsChild>
                    <w:div w:id="1736780235">
                      <w:marLeft w:val="0"/>
                      <w:marRight w:val="0"/>
                      <w:marTop w:val="0"/>
                      <w:marBottom w:val="0"/>
                      <w:divBdr>
                        <w:top w:val="none" w:sz="0" w:space="0" w:color="auto"/>
                        <w:left w:val="none" w:sz="0" w:space="0" w:color="auto"/>
                        <w:bottom w:val="none" w:sz="0" w:space="0" w:color="auto"/>
                        <w:right w:val="none" w:sz="0" w:space="0" w:color="auto"/>
                      </w:divBdr>
                      <w:divsChild>
                        <w:div w:id="967396734">
                          <w:marLeft w:val="0"/>
                          <w:marRight w:val="0"/>
                          <w:marTop w:val="0"/>
                          <w:marBottom w:val="0"/>
                          <w:divBdr>
                            <w:top w:val="none" w:sz="0" w:space="0" w:color="auto"/>
                            <w:left w:val="none" w:sz="0" w:space="0" w:color="auto"/>
                            <w:bottom w:val="none" w:sz="0" w:space="0" w:color="auto"/>
                            <w:right w:val="none" w:sz="0" w:space="0" w:color="auto"/>
                          </w:divBdr>
                          <w:divsChild>
                            <w:div w:id="1675914913">
                              <w:marLeft w:val="0"/>
                              <w:marRight w:val="0"/>
                              <w:marTop w:val="0"/>
                              <w:marBottom w:val="0"/>
                              <w:divBdr>
                                <w:top w:val="none" w:sz="0" w:space="0" w:color="auto"/>
                                <w:left w:val="none" w:sz="0" w:space="0" w:color="auto"/>
                                <w:bottom w:val="none" w:sz="0" w:space="0" w:color="auto"/>
                                <w:right w:val="none" w:sz="0" w:space="0" w:color="auto"/>
                              </w:divBdr>
                              <w:divsChild>
                                <w:div w:id="1098452352">
                                  <w:marLeft w:val="0"/>
                                  <w:marRight w:val="0"/>
                                  <w:marTop w:val="0"/>
                                  <w:marBottom w:val="0"/>
                                  <w:divBdr>
                                    <w:top w:val="none" w:sz="0" w:space="0" w:color="auto"/>
                                    <w:left w:val="none" w:sz="0" w:space="0" w:color="auto"/>
                                    <w:bottom w:val="none" w:sz="0" w:space="0" w:color="auto"/>
                                    <w:right w:val="none" w:sz="0" w:space="0" w:color="auto"/>
                                  </w:divBdr>
                                  <w:divsChild>
                                    <w:div w:id="645665535">
                                      <w:marLeft w:val="60"/>
                                      <w:marRight w:val="0"/>
                                      <w:marTop w:val="0"/>
                                      <w:marBottom w:val="0"/>
                                      <w:divBdr>
                                        <w:top w:val="none" w:sz="0" w:space="0" w:color="auto"/>
                                        <w:left w:val="none" w:sz="0" w:space="0" w:color="auto"/>
                                        <w:bottom w:val="none" w:sz="0" w:space="0" w:color="auto"/>
                                        <w:right w:val="none" w:sz="0" w:space="0" w:color="auto"/>
                                      </w:divBdr>
                                      <w:divsChild>
                                        <w:div w:id="199901843">
                                          <w:marLeft w:val="0"/>
                                          <w:marRight w:val="0"/>
                                          <w:marTop w:val="0"/>
                                          <w:marBottom w:val="0"/>
                                          <w:divBdr>
                                            <w:top w:val="none" w:sz="0" w:space="0" w:color="auto"/>
                                            <w:left w:val="none" w:sz="0" w:space="0" w:color="auto"/>
                                            <w:bottom w:val="none" w:sz="0" w:space="0" w:color="auto"/>
                                            <w:right w:val="none" w:sz="0" w:space="0" w:color="auto"/>
                                          </w:divBdr>
                                          <w:divsChild>
                                            <w:div w:id="1740639877">
                                              <w:marLeft w:val="0"/>
                                              <w:marRight w:val="0"/>
                                              <w:marTop w:val="0"/>
                                              <w:marBottom w:val="120"/>
                                              <w:divBdr>
                                                <w:top w:val="single" w:sz="6" w:space="0" w:color="F5F5F5"/>
                                                <w:left w:val="single" w:sz="6" w:space="0" w:color="F5F5F5"/>
                                                <w:bottom w:val="single" w:sz="6" w:space="0" w:color="F5F5F5"/>
                                                <w:right w:val="single" w:sz="6" w:space="0" w:color="F5F5F5"/>
                                              </w:divBdr>
                                              <w:divsChild>
                                                <w:div w:id="2008900861">
                                                  <w:marLeft w:val="0"/>
                                                  <w:marRight w:val="0"/>
                                                  <w:marTop w:val="0"/>
                                                  <w:marBottom w:val="0"/>
                                                  <w:divBdr>
                                                    <w:top w:val="none" w:sz="0" w:space="0" w:color="auto"/>
                                                    <w:left w:val="none" w:sz="0" w:space="0" w:color="auto"/>
                                                    <w:bottom w:val="none" w:sz="0" w:space="0" w:color="auto"/>
                                                    <w:right w:val="none" w:sz="0" w:space="0" w:color="auto"/>
                                                  </w:divBdr>
                                                  <w:divsChild>
                                                    <w:div w:id="20111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6273427">
      <w:bodyDiv w:val="1"/>
      <w:marLeft w:val="0"/>
      <w:marRight w:val="0"/>
      <w:marTop w:val="0"/>
      <w:marBottom w:val="0"/>
      <w:divBdr>
        <w:top w:val="none" w:sz="0" w:space="0" w:color="auto"/>
        <w:left w:val="none" w:sz="0" w:space="0" w:color="auto"/>
        <w:bottom w:val="none" w:sz="0" w:space="0" w:color="auto"/>
        <w:right w:val="none" w:sz="0" w:space="0" w:color="auto"/>
      </w:divBdr>
    </w:div>
    <w:div w:id="1211262691">
      <w:bodyDiv w:val="1"/>
      <w:marLeft w:val="0"/>
      <w:marRight w:val="0"/>
      <w:marTop w:val="0"/>
      <w:marBottom w:val="0"/>
      <w:divBdr>
        <w:top w:val="none" w:sz="0" w:space="0" w:color="auto"/>
        <w:left w:val="none" w:sz="0" w:space="0" w:color="auto"/>
        <w:bottom w:val="none" w:sz="0" w:space="0" w:color="auto"/>
        <w:right w:val="none" w:sz="0" w:space="0" w:color="auto"/>
      </w:divBdr>
      <w:divsChild>
        <w:div w:id="491289657">
          <w:marLeft w:val="0"/>
          <w:marRight w:val="0"/>
          <w:marTop w:val="0"/>
          <w:marBottom w:val="0"/>
          <w:divBdr>
            <w:top w:val="none" w:sz="0" w:space="0" w:color="auto"/>
            <w:left w:val="none" w:sz="0" w:space="0" w:color="auto"/>
            <w:bottom w:val="none" w:sz="0" w:space="0" w:color="auto"/>
            <w:right w:val="none" w:sz="0" w:space="0" w:color="auto"/>
          </w:divBdr>
          <w:divsChild>
            <w:div w:id="446848571">
              <w:marLeft w:val="0"/>
              <w:marRight w:val="0"/>
              <w:marTop w:val="0"/>
              <w:marBottom w:val="0"/>
              <w:divBdr>
                <w:top w:val="none" w:sz="0" w:space="0" w:color="auto"/>
                <w:left w:val="none" w:sz="0" w:space="0" w:color="auto"/>
                <w:bottom w:val="none" w:sz="0" w:space="0" w:color="auto"/>
                <w:right w:val="none" w:sz="0" w:space="0" w:color="auto"/>
              </w:divBdr>
              <w:divsChild>
                <w:div w:id="614212464">
                  <w:marLeft w:val="0"/>
                  <w:marRight w:val="0"/>
                  <w:marTop w:val="0"/>
                  <w:marBottom w:val="0"/>
                  <w:divBdr>
                    <w:top w:val="none" w:sz="0" w:space="0" w:color="auto"/>
                    <w:left w:val="none" w:sz="0" w:space="0" w:color="auto"/>
                    <w:bottom w:val="none" w:sz="0" w:space="0" w:color="auto"/>
                    <w:right w:val="none" w:sz="0" w:space="0" w:color="auto"/>
                  </w:divBdr>
                  <w:divsChild>
                    <w:div w:id="794521989">
                      <w:marLeft w:val="0"/>
                      <w:marRight w:val="0"/>
                      <w:marTop w:val="0"/>
                      <w:marBottom w:val="0"/>
                      <w:divBdr>
                        <w:top w:val="none" w:sz="0" w:space="0" w:color="auto"/>
                        <w:left w:val="none" w:sz="0" w:space="0" w:color="auto"/>
                        <w:bottom w:val="none" w:sz="0" w:space="0" w:color="auto"/>
                        <w:right w:val="none" w:sz="0" w:space="0" w:color="auto"/>
                      </w:divBdr>
                      <w:divsChild>
                        <w:div w:id="324554255">
                          <w:marLeft w:val="0"/>
                          <w:marRight w:val="0"/>
                          <w:marTop w:val="0"/>
                          <w:marBottom w:val="0"/>
                          <w:divBdr>
                            <w:top w:val="none" w:sz="0" w:space="0" w:color="auto"/>
                            <w:left w:val="none" w:sz="0" w:space="0" w:color="auto"/>
                            <w:bottom w:val="none" w:sz="0" w:space="0" w:color="auto"/>
                            <w:right w:val="none" w:sz="0" w:space="0" w:color="auto"/>
                          </w:divBdr>
                          <w:divsChild>
                            <w:div w:id="853223644">
                              <w:marLeft w:val="0"/>
                              <w:marRight w:val="0"/>
                              <w:marTop w:val="0"/>
                              <w:marBottom w:val="0"/>
                              <w:divBdr>
                                <w:top w:val="none" w:sz="0" w:space="0" w:color="auto"/>
                                <w:left w:val="none" w:sz="0" w:space="0" w:color="auto"/>
                                <w:bottom w:val="none" w:sz="0" w:space="0" w:color="auto"/>
                                <w:right w:val="none" w:sz="0" w:space="0" w:color="auto"/>
                              </w:divBdr>
                              <w:divsChild>
                                <w:div w:id="732701897">
                                  <w:marLeft w:val="0"/>
                                  <w:marRight w:val="0"/>
                                  <w:marTop w:val="0"/>
                                  <w:marBottom w:val="0"/>
                                  <w:divBdr>
                                    <w:top w:val="none" w:sz="0" w:space="0" w:color="auto"/>
                                    <w:left w:val="none" w:sz="0" w:space="0" w:color="auto"/>
                                    <w:bottom w:val="none" w:sz="0" w:space="0" w:color="auto"/>
                                    <w:right w:val="none" w:sz="0" w:space="0" w:color="auto"/>
                                  </w:divBdr>
                                  <w:divsChild>
                                    <w:div w:id="969822325">
                                      <w:marLeft w:val="60"/>
                                      <w:marRight w:val="0"/>
                                      <w:marTop w:val="0"/>
                                      <w:marBottom w:val="0"/>
                                      <w:divBdr>
                                        <w:top w:val="none" w:sz="0" w:space="0" w:color="auto"/>
                                        <w:left w:val="none" w:sz="0" w:space="0" w:color="auto"/>
                                        <w:bottom w:val="none" w:sz="0" w:space="0" w:color="auto"/>
                                        <w:right w:val="none" w:sz="0" w:space="0" w:color="auto"/>
                                      </w:divBdr>
                                      <w:divsChild>
                                        <w:div w:id="1891303482">
                                          <w:marLeft w:val="0"/>
                                          <w:marRight w:val="0"/>
                                          <w:marTop w:val="0"/>
                                          <w:marBottom w:val="0"/>
                                          <w:divBdr>
                                            <w:top w:val="none" w:sz="0" w:space="0" w:color="auto"/>
                                            <w:left w:val="none" w:sz="0" w:space="0" w:color="auto"/>
                                            <w:bottom w:val="none" w:sz="0" w:space="0" w:color="auto"/>
                                            <w:right w:val="none" w:sz="0" w:space="0" w:color="auto"/>
                                          </w:divBdr>
                                          <w:divsChild>
                                            <w:div w:id="430900394">
                                              <w:marLeft w:val="0"/>
                                              <w:marRight w:val="0"/>
                                              <w:marTop w:val="0"/>
                                              <w:marBottom w:val="120"/>
                                              <w:divBdr>
                                                <w:top w:val="single" w:sz="6" w:space="0" w:color="F5F5F5"/>
                                                <w:left w:val="single" w:sz="6" w:space="0" w:color="F5F5F5"/>
                                                <w:bottom w:val="single" w:sz="6" w:space="0" w:color="F5F5F5"/>
                                                <w:right w:val="single" w:sz="6" w:space="0" w:color="F5F5F5"/>
                                              </w:divBdr>
                                              <w:divsChild>
                                                <w:div w:id="1214122596">
                                                  <w:marLeft w:val="0"/>
                                                  <w:marRight w:val="0"/>
                                                  <w:marTop w:val="0"/>
                                                  <w:marBottom w:val="0"/>
                                                  <w:divBdr>
                                                    <w:top w:val="none" w:sz="0" w:space="0" w:color="auto"/>
                                                    <w:left w:val="none" w:sz="0" w:space="0" w:color="auto"/>
                                                    <w:bottom w:val="none" w:sz="0" w:space="0" w:color="auto"/>
                                                    <w:right w:val="none" w:sz="0" w:space="0" w:color="auto"/>
                                                  </w:divBdr>
                                                  <w:divsChild>
                                                    <w:div w:id="17590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390567">
      <w:marLeft w:val="0"/>
      <w:marRight w:val="0"/>
      <w:marTop w:val="0"/>
      <w:marBottom w:val="0"/>
      <w:divBdr>
        <w:top w:val="none" w:sz="0" w:space="0" w:color="auto"/>
        <w:left w:val="none" w:sz="0" w:space="0" w:color="auto"/>
        <w:bottom w:val="none" w:sz="0" w:space="0" w:color="auto"/>
        <w:right w:val="none" w:sz="0" w:space="0" w:color="auto"/>
      </w:divBdr>
    </w:div>
    <w:div w:id="1644390568">
      <w:marLeft w:val="0"/>
      <w:marRight w:val="0"/>
      <w:marTop w:val="0"/>
      <w:marBottom w:val="0"/>
      <w:divBdr>
        <w:top w:val="none" w:sz="0" w:space="0" w:color="auto"/>
        <w:left w:val="none" w:sz="0" w:space="0" w:color="auto"/>
        <w:bottom w:val="none" w:sz="0" w:space="0" w:color="auto"/>
        <w:right w:val="none" w:sz="0" w:space="0" w:color="auto"/>
      </w:divBdr>
    </w:div>
    <w:div w:id="1644390569">
      <w:marLeft w:val="0"/>
      <w:marRight w:val="0"/>
      <w:marTop w:val="0"/>
      <w:marBottom w:val="0"/>
      <w:divBdr>
        <w:top w:val="none" w:sz="0" w:space="0" w:color="auto"/>
        <w:left w:val="none" w:sz="0" w:space="0" w:color="auto"/>
        <w:bottom w:val="none" w:sz="0" w:space="0" w:color="auto"/>
        <w:right w:val="none" w:sz="0" w:space="0" w:color="auto"/>
      </w:divBdr>
    </w:div>
    <w:div w:id="1644390570">
      <w:marLeft w:val="0"/>
      <w:marRight w:val="0"/>
      <w:marTop w:val="0"/>
      <w:marBottom w:val="0"/>
      <w:divBdr>
        <w:top w:val="none" w:sz="0" w:space="0" w:color="auto"/>
        <w:left w:val="none" w:sz="0" w:space="0" w:color="auto"/>
        <w:bottom w:val="none" w:sz="0" w:space="0" w:color="auto"/>
        <w:right w:val="none" w:sz="0" w:space="0" w:color="auto"/>
      </w:divBdr>
    </w:div>
    <w:div w:id="1644390571">
      <w:marLeft w:val="0"/>
      <w:marRight w:val="0"/>
      <w:marTop w:val="0"/>
      <w:marBottom w:val="0"/>
      <w:divBdr>
        <w:top w:val="none" w:sz="0" w:space="0" w:color="auto"/>
        <w:left w:val="none" w:sz="0" w:space="0" w:color="auto"/>
        <w:bottom w:val="none" w:sz="0" w:space="0" w:color="auto"/>
        <w:right w:val="none" w:sz="0" w:space="0" w:color="auto"/>
      </w:divBdr>
    </w:div>
    <w:div w:id="1644390572">
      <w:marLeft w:val="0"/>
      <w:marRight w:val="0"/>
      <w:marTop w:val="0"/>
      <w:marBottom w:val="0"/>
      <w:divBdr>
        <w:top w:val="none" w:sz="0" w:space="0" w:color="auto"/>
        <w:left w:val="none" w:sz="0" w:space="0" w:color="auto"/>
        <w:bottom w:val="none" w:sz="0" w:space="0" w:color="auto"/>
        <w:right w:val="none" w:sz="0" w:space="0" w:color="auto"/>
      </w:divBdr>
    </w:div>
    <w:div w:id="1644390573">
      <w:marLeft w:val="0"/>
      <w:marRight w:val="0"/>
      <w:marTop w:val="0"/>
      <w:marBottom w:val="0"/>
      <w:divBdr>
        <w:top w:val="none" w:sz="0" w:space="0" w:color="auto"/>
        <w:left w:val="none" w:sz="0" w:space="0" w:color="auto"/>
        <w:bottom w:val="none" w:sz="0" w:space="0" w:color="auto"/>
        <w:right w:val="none" w:sz="0" w:space="0" w:color="auto"/>
      </w:divBdr>
    </w:div>
    <w:div w:id="1979651366">
      <w:bodyDiv w:val="1"/>
      <w:marLeft w:val="0"/>
      <w:marRight w:val="0"/>
      <w:marTop w:val="0"/>
      <w:marBottom w:val="0"/>
      <w:divBdr>
        <w:top w:val="none" w:sz="0" w:space="0" w:color="auto"/>
        <w:left w:val="none" w:sz="0" w:space="0" w:color="auto"/>
        <w:bottom w:val="none" w:sz="0" w:space="0" w:color="auto"/>
        <w:right w:val="none" w:sz="0" w:space="0" w:color="auto"/>
      </w:divBdr>
      <w:divsChild>
        <w:div w:id="1625573054">
          <w:marLeft w:val="0"/>
          <w:marRight w:val="0"/>
          <w:marTop w:val="0"/>
          <w:marBottom w:val="0"/>
          <w:divBdr>
            <w:top w:val="none" w:sz="0" w:space="0" w:color="auto"/>
            <w:left w:val="none" w:sz="0" w:space="0" w:color="auto"/>
            <w:bottom w:val="none" w:sz="0" w:space="0" w:color="auto"/>
            <w:right w:val="none" w:sz="0" w:space="0" w:color="auto"/>
          </w:divBdr>
          <w:divsChild>
            <w:div w:id="331372613">
              <w:marLeft w:val="0"/>
              <w:marRight w:val="0"/>
              <w:marTop w:val="0"/>
              <w:marBottom w:val="0"/>
              <w:divBdr>
                <w:top w:val="none" w:sz="0" w:space="0" w:color="auto"/>
                <w:left w:val="none" w:sz="0" w:space="0" w:color="auto"/>
                <w:bottom w:val="none" w:sz="0" w:space="0" w:color="auto"/>
                <w:right w:val="none" w:sz="0" w:space="0" w:color="auto"/>
              </w:divBdr>
              <w:divsChild>
                <w:div w:id="1933003622">
                  <w:marLeft w:val="0"/>
                  <w:marRight w:val="0"/>
                  <w:marTop w:val="0"/>
                  <w:marBottom w:val="0"/>
                  <w:divBdr>
                    <w:top w:val="none" w:sz="0" w:space="0" w:color="auto"/>
                    <w:left w:val="none" w:sz="0" w:space="0" w:color="auto"/>
                    <w:bottom w:val="none" w:sz="0" w:space="0" w:color="auto"/>
                    <w:right w:val="none" w:sz="0" w:space="0" w:color="auto"/>
                  </w:divBdr>
                  <w:divsChild>
                    <w:div w:id="1671180284">
                      <w:marLeft w:val="0"/>
                      <w:marRight w:val="0"/>
                      <w:marTop w:val="0"/>
                      <w:marBottom w:val="0"/>
                      <w:divBdr>
                        <w:top w:val="none" w:sz="0" w:space="0" w:color="auto"/>
                        <w:left w:val="none" w:sz="0" w:space="0" w:color="auto"/>
                        <w:bottom w:val="none" w:sz="0" w:space="0" w:color="auto"/>
                        <w:right w:val="none" w:sz="0" w:space="0" w:color="auto"/>
                      </w:divBdr>
                      <w:divsChild>
                        <w:div w:id="1946500226">
                          <w:marLeft w:val="0"/>
                          <w:marRight w:val="0"/>
                          <w:marTop w:val="0"/>
                          <w:marBottom w:val="0"/>
                          <w:divBdr>
                            <w:top w:val="none" w:sz="0" w:space="0" w:color="auto"/>
                            <w:left w:val="none" w:sz="0" w:space="0" w:color="auto"/>
                            <w:bottom w:val="none" w:sz="0" w:space="0" w:color="auto"/>
                            <w:right w:val="none" w:sz="0" w:space="0" w:color="auto"/>
                          </w:divBdr>
                          <w:divsChild>
                            <w:div w:id="1625961642">
                              <w:marLeft w:val="0"/>
                              <w:marRight w:val="0"/>
                              <w:marTop w:val="0"/>
                              <w:marBottom w:val="0"/>
                              <w:divBdr>
                                <w:top w:val="none" w:sz="0" w:space="0" w:color="auto"/>
                                <w:left w:val="none" w:sz="0" w:space="0" w:color="auto"/>
                                <w:bottom w:val="none" w:sz="0" w:space="0" w:color="auto"/>
                                <w:right w:val="none" w:sz="0" w:space="0" w:color="auto"/>
                              </w:divBdr>
                              <w:divsChild>
                                <w:div w:id="336659689">
                                  <w:marLeft w:val="0"/>
                                  <w:marRight w:val="0"/>
                                  <w:marTop w:val="0"/>
                                  <w:marBottom w:val="0"/>
                                  <w:divBdr>
                                    <w:top w:val="none" w:sz="0" w:space="0" w:color="auto"/>
                                    <w:left w:val="none" w:sz="0" w:space="0" w:color="auto"/>
                                    <w:bottom w:val="none" w:sz="0" w:space="0" w:color="auto"/>
                                    <w:right w:val="none" w:sz="0" w:space="0" w:color="auto"/>
                                  </w:divBdr>
                                  <w:divsChild>
                                    <w:div w:id="1255480185">
                                      <w:marLeft w:val="60"/>
                                      <w:marRight w:val="0"/>
                                      <w:marTop w:val="0"/>
                                      <w:marBottom w:val="0"/>
                                      <w:divBdr>
                                        <w:top w:val="none" w:sz="0" w:space="0" w:color="auto"/>
                                        <w:left w:val="none" w:sz="0" w:space="0" w:color="auto"/>
                                        <w:bottom w:val="none" w:sz="0" w:space="0" w:color="auto"/>
                                        <w:right w:val="none" w:sz="0" w:space="0" w:color="auto"/>
                                      </w:divBdr>
                                      <w:divsChild>
                                        <w:div w:id="1315837602">
                                          <w:marLeft w:val="0"/>
                                          <w:marRight w:val="0"/>
                                          <w:marTop w:val="0"/>
                                          <w:marBottom w:val="0"/>
                                          <w:divBdr>
                                            <w:top w:val="none" w:sz="0" w:space="0" w:color="auto"/>
                                            <w:left w:val="none" w:sz="0" w:space="0" w:color="auto"/>
                                            <w:bottom w:val="none" w:sz="0" w:space="0" w:color="auto"/>
                                            <w:right w:val="none" w:sz="0" w:space="0" w:color="auto"/>
                                          </w:divBdr>
                                          <w:divsChild>
                                            <w:div w:id="1360817315">
                                              <w:marLeft w:val="0"/>
                                              <w:marRight w:val="0"/>
                                              <w:marTop w:val="0"/>
                                              <w:marBottom w:val="120"/>
                                              <w:divBdr>
                                                <w:top w:val="single" w:sz="6" w:space="0" w:color="F5F5F5"/>
                                                <w:left w:val="single" w:sz="6" w:space="0" w:color="F5F5F5"/>
                                                <w:bottom w:val="single" w:sz="6" w:space="0" w:color="F5F5F5"/>
                                                <w:right w:val="single" w:sz="6" w:space="0" w:color="F5F5F5"/>
                                              </w:divBdr>
                                              <w:divsChild>
                                                <w:div w:id="1843356541">
                                                  <w:marLeft w:val="0"/>
                                                  <w:marRight w:val="0"/>
                                                  <w:marTop w:val="0"/>
                                                  <w:marBottom w:val="0"/>
                                                  <w:divBdr>
                                                    <w:top w:val="none" w:sz="0" w:space="0" w:color="auto"/>
                                                    <w:left w:val="none" w:sz="0" w:space="0" w:color="auto"/>
                                                    <w:bottom w:val="none" w:sz="0" w:space="0" w:color="auto"/>
                                                    <w:right w:val="none" w:sz="0" w:space="0" w:color="auto"/>
                                                  </w:divBdr>
                                                  <w:divsChild>
                                                    <w:div w:id="20577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515AD-1C3B-4805-AB86-F5BBA0D0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2272</Words>
  <Characters>12956</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Systematic analysis of /geometrical hydrofoil characteristics/ (hydrofoil geom</vt:lpstr>
    </vt:vector>
  </TitlesOfParts>
  <Company>Hewlett-Packard Company</Company>
  <LinksUpToDate>false</LinksUpToDate>
  <CharactersWithSpaces>15198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Systematic analysis of /geometrical hydrofoil characteristics/ (hydrofoil geom</dc:title>
  <dc:subject/>
  <dc:creator>Ferdinando Morace</dc:creator>
  <cp:keywords/>
  <dc:description/>
  <cp:lastModifiedBy>Luca</cp:lastModifiedBy>
  <cp:revision>38</cp:revision>
  <cp:lastPrinted>2018-04-06T15:55:00Z</cp:lastPrinted>
  <dcterms:created xsi:type="dcterms:W3CDTF">2018-03-23T16:54:00Z</dcterms:created>
  <dcterms:modified xsi:type="dcterms:W3CDTF">2018-04-06T15:56:00Z</dcterms:modified>
</cp:coreProperties>
</file>