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0EC17" w14:textId="77777777" w:rsidR="00B05D6E" w:rsidRDefault="00113F7A">
      <w:pPr>
        <w:pStyle w:val="Titolo"/>
      </w:pPr>
      <w:r w:rsidRPr="00113F7A">
        <w:t>The Fa</w:t>
      </w:r>
      <w:r>
        <w:t>iled Project of the “Heavy” MAS</w:t>
      </w:r>
    </w:p>
    <w:p w14:paraId="6FDEAAB5" w14:textId="41F82E76" w:rsidR="007C36D3" w:rsidRPr="00AC3B36" w:rsidRDefault="007C36D3" w:rsidP="00AC3B36">
      <w:pPr>
        <w:pStyle w:val="Author"/>
        <w:rPr>
          <w:lang w:val="it-IT"/>
        </w:rPr>
      </w:pPr>
      <w:r w:rsidRPr="00AC3B36">
        <w:rPr>
          <w:lang w:val="it-IT"/>
        </w:rPr>
        <w:t xml:space="preserve">Simone </w:t>
      </w:r>
      <w:proofErr w:type="spellStart"/>
      <w:r w:rsidRPr="00AC3B36">
        <w:rPr>
          <w:lang w:val="it-IT"/>
        </w:rPr>
        <w:t>MANCINI</w:t>
      </w:r>
      <w:r w:rsidRPr="00AC3B36">
        <w:rPr>
          <w:vertAlign w:val="superscript"/>
          <w:lang w:val="it-IT"/>
        </w:rPr>
        <w:t>a,</w:t>
      </w:r>
      <w:r w:rsidR="00BA4635" w:rsidRPr="00AC3B36">
        <w:rPr>
          <w:vertAlign w:val="superscript"/>
          <w:lang w:val="it-IT"/>
        </w:rPr>
        <w:t>d</w:t>
      </w:r>
      <w:proofErr w:type="spellEnd"/>
      <w:r w:rsidR="00BA4635" w:rsidRPr="00AC3B36">
        <w:rPr>
          <w:vertAlign w:val="superscript"/>
          <w:lang w:val="it-IT"/>
        </w:rPr>
        <w:t>,</w:t>
      </w:r>
      <w:r w:rsidRPr="00113F7A">
        <w:rPr>
          <w:vertAlign w:val="superscript"/>
        </w:rPr>
        <w:footnoteReference w:id="1"/>
      </w:r>
      <w:r w:rsidRPr="00AC3B36">
        <w:rPr>
          <w:lang w:val="it-IT"/>
        </w:rPr>
        <w:t>,Claudio PENSA</w:t>
      </w:r>
      <w:r w:rsidRPr="00AC3B36">
        <w:rPr>
          <w:sz w:val="8"/>
          <w:szCs w:val="8"/>
          <w:lang w:val="it-IT"/>
        </w:rPr>
        <w:t xml:space="preserve"> </w:t>
      </w:r>
      <w:r w:rsidRPr="00AC3B36">
        <w:rPr>
          <w:vertAlign w:val="superscript"/>
          <w:lang w:val="it-IT"/>
        </w:rPr>
        <w:t>b</w:t>
      </w:r>
      <w:r w:rsidRPr="00AC3B36">
        <w:rPr>
          <w:lang w:val="it-IT"/>
        </w:rPr>
        <w:t xml:space="preserve">, Luigi </w:t>
      </w:r>
      <w:proofErr w:type="spellStart"/>
      <w:r w:rsidRPr="00AC3B36">
        <w:rPr>
          <w:lang w:val="it-IT"/>
        </w:rPr>
        <w:t>VITIELLO</w:t>
      </w:r>
      <w:r w:rsidRPr="00AC3B36">
        <w:rPr>
          <w:vertAlign w:val="superscript"/>
          <w:lang w:val="it-IT"/>
        </w:rPr>
        <w:t>b</w:t>
      </w:r>
      <w:proofErr w:type="spellEnd"/>
      <w:r w:rsidRPr="00AC3B36">
        <w:rPr>
          <w:lang w:val="it-IT"/>
        </w:rPr>
        <w:t>,</w:t>
      </w:r>
      <w:r w:rsidRPr="00AC3B36">
        <w:rPr>
          <w:vertAlign w:val="superscript"/>
          <w:lang w:val="it-IT"/>
        </w:rPr>
        <w:t xml:space="preserve"> </w:t>
      </w:r>
      <w:proofErr w:type="spellStart"/>
      <w:r w:rsidRPr="00AC3B36">
        <w:t>Rasul</w:t>
      </w:r>
      <w:proofErr w:type="spellEnd"/>
      <w:r w:rsidRPr="00AC3B36">
        <w:rPr>
          <w:lang w:val="it-IT"/>
        </w:rPr>
        <w:t xml:space="preserve"> NIAZMAND </w:t>
      </w:r>
      <w:proofErr w:type="spellStart"/>
      <w:r w:rsidRPr="00AC3B36">
        <w:rPr>
          <w:lang w:val="it-IT"/>
        </w:rPr>
        <w:t>BILANDI</w:t>
      </w:r>
      <w:r w:rsidRPr="00AC3B36">
        <w:rPr>
          <w:vertAlign w:val="superscript"/>
          <w:lang w:val="it-IT"/>
        </w:rPr>
        <w:t>c</w:t>
      </w:r>
      <w:r w:rsidR="00BA4635" w:rsidRPr="00AC3B36">
        <w:rPr>
          <w:vertAlign w:val="superscript"/>
          <w:lang w:val="it-IT"/>
        </w:rPr>
        <w:t>,d</w:t>
      </w:r>
      <w:proofErr w:type="spellEnd"/>
      <w:r w:rsidR="00BA4635" w:rsidRPr="00AC3B36">
        <w:rPr>
          <w:lang w:val="it-IT"/>
        </w:rPr>
        <w:t xml:space="preserve">, Maria DE </w:t>
      </w:r>
      <w:proofErr w:type="spellStart"/>
      <w:r w:rsidR="00BA4635" w:rsidRPr="00AC3B36">
        <w:rPr>
          <w:lang w:val="it-IT"/>
        </w:rPr>
        <w:t>CARLINI</w:t>
      </w:r>
      <w:r w:rsidR="00BA4635" w:rsidRPr="00AC3B36">
        <w:rPr>
          <w:vertAlign w:val="superscript"/>
          <w:lang w:val="it-IT"/>
        </w:rPr>
        <w:t>d</w:t>
      </w:r>
      <w:proofErr w:type="spellEnd"/>
    </w:p>
    <w:p w14:paraId="4C47D8AA" w14:textId="77777777" w:rsidR="007C36D3" w:rsidRPr="00AC3B36" w:rsidRDefault="007C36D3" w:rsidP="00AC3B36">
      <w:pPr>
        <w:pStyle w:val="Affiliation"/>
        <w:rPr>
          <w:lang w:val="it-IT"/>
        </w:rPr>
      </w:pPr>
      <w:r w:rsidRPr="00AC3B36">
        <w:rPr>
          <w:i w:val="0"/>
          <w:vertAlign w:val="superscript"/>
          <w:lang w:val="it-IT"/>
        </w:rPr>
        <w:t>a</w:t>
      </w:r>
      <w:r w:rsidRPr="00AC3B36">
        <w:rPr>
          <w:sz w:val="8"/>
          <w:szCs w:val="8"/>
          <w:lang w:val="it-IT"/>
        </w:rPr>
        <w:t xml:space="preserve"> </w:t>
      </w:r>
      <w:r w:rsidRPr="00AC3B36">
        <w:rPr>
          <w:lang w:val="it-IT"/>
        </w:rPr>
        <w:t>Università degli Studi “Giustino Fortunato”</w:t>
      </w:r>
    </w:p>
    <w:p w14:paraId="7B4FD5C9" w14:textId="77777777" w:rsidR="007C36D3" w:rsidRPr="00AC3B36" w:rsidRDefault="007C36D3" w:rsidP="00AC3B36">
      <w:pPr>
        <w:pStyle w:val="Affiliation"/>
        <w:rPr>
          <w:lang w:val="it-IT"/>
        </w:rPr>
      </w:pPr>
      <w:r w:rsidRPr="00AC3B36">
        <w:rPr>
          <w:vertAlign w:val="superscript"/>
          <w:lang w:val="it-IT"/>
        </w:rPr>
        <w:t>b</w:t>
      </w:r>
      <w:r w:rsidRPr="00AC3B36">
        <w:rPr>
          <w:sz w:val="8"/>
          <w:szCs w:val="8"/>
          <w:lang w:val="it-IT"/>
        </w:rPr>
        <w:t xml:space="preserve"> </w:t>
      </w:r>
      <w:r w:rsidRPr="00AC3B36">
        <w:rPr>
          <w:lang w:val="it-IT"/>
        </w:rPr>
        <w:t>Università degli Studi di Napoli “Federico II”</w:t>
      </w:r>
    </w:p>
    <w:p w14:paraId="40C96CAA" w14:textId="3257C658" w:rsidR="007C36D3" w:rsidRDefault="007C36D3" w:rsidP="00AC3B36">
      <w:pPr>
        <w:pStyle w:val="Affiliation"/>
      </w:pPr>
      <w:proofErr w:type="spellStart"/>
      <w:r w:rsidRPr="00AC3B36">
        <w:rPr>
          <w:i w:val="0"/>
          <w:vertAlign w:val="superscript"/>
        </w:rPr>
        <w:t>c</w:t>
      </w:r>
      <w:r>
        <w:t>Persian</w:t>
      </w:r>
      <w:proofErr w:type="spellEnd"/>
      <w:r>
        <w:t xml:space="preserve"> Gulf University, </w:t>
      </w:r>
      <w:proofErr w:type="spellStart"/>
      <w:r>
        <w:t>Busher</w:t>
      </w:r>
      <w:proofErr w:type="spellEnd"/>
      <w:r>
        <w:t>, Iran</w:t>
      </w:r>
    </w:p>
    <w:p w14:paraId="6C60E17A" w14:textId="636D9341" w:rsidR="00BA4635" w:rsidRDefault="00BA4635" w:rsidP="00AC3B36">
      <w:pPr>
        <w:pStyle w:val="Affiliation"/>
      </w:pPr>
      <w:proofErr w:type="spellStart"/>
      <w:r w:rsidRPr="00AC3B36">
        <w:rPr>
          <w:i w:val="0"/>
          <w:vertAlign w:val="superscript"/>
        </w:rPr>
        <w:t>d</w:t>
      </w:r>
      <w:r>
        <w:t>Eurisco</w:t>
      </w:r>
      <w:proofErr w:type="spellEnd"/>
      <w:r>
        <w:t xml:space="preserve"> Consulting </w:t>
      </w:r>
      <w:proofErr w:type="spellStart"/>
      <w:r>
        <w:t>Srls</w:t>
      </w:r>
      <w:proofErr w:type="spellEnd"/>
    </w:p>
    <w:p w14:paraId="6D1749DE" w14:textId="77777777" w:rsidR="00B05D6E" w:rsidRDefault="00B05D6E">
      <w:pPr>
        <w:pStyle w:val="Abstract"/>
      </w:pPr>
      <w:r>
        <w:rPr>
          <w:b/>
        </w:rPr>
        <w:t>Abstract.</w:t>
      </w:r>
      <w:r>
        <w:t xml:space="preserve"> </w:t>
      </w:r>
      <w:r w:rsidR="00113F7A" w:rsidRPr="00113F7A">
        <w:t>This paper is focused on the history of a specific MAS (</w:t>
      </w:r>
      <w:proofErr w:type="spellStart"/>
      <w:r w:rsidR="00113F7A" w:rsidRPr="00113F7A">
        <w:t>Motoscafo</w:t>
      </w:r>
      <w:proofErr w:type="spellEnd"/>
      <w:r w:rsidR="00113F7A" w:rsidRPr="00113F7A">
        <w:t xml:space="preserve"> </w:t>
      </w:r>
      <w:proofErr w:type="spellStart"/>
      <w:r w:rsidR="00113F7A" w:rsidRPr="00113F7A">
        <w:t>Armato</w:t>
      </w:r>
      <w:proofErr w:type="spellEnd"/>
      <w:r w:rsidR="00113F7A" w:rsidRPr="00113F7A">
        <w:t xml:space="preserve"> </w:t>
      </w:r>
      <w:proofErr w:type="spellStart"/>
      <w:r w:rsidR="00113F7A" w:rsidRPr="00113F7A">
        <w:t>Silurante</w:t>
      </w:r>
      <w:proofErr w:type="spellEnd"/>
      <w:r w:rsidR="00113F7A" w:rsidRPr="00113F7A">
        <w:t xml:space="preserve">) project among the many that were developed. The MAS was a class of fast torpedo armed vessel used by the </w:t>
      </w:r>
      <w:proofErr w:type="spellStart"/>
      <w:r w:rsidR="00113F7A" w:rsidRPr="00113F7A">
        <w:t>Regia</w:t>
      </w:r>
      <w:proofErr w:type="spellEnd"/>
      <w:r w:rsidR="00113F7A" w:rsidRPr="00113F7A">
        <w:t xml:space="preserve"> Marina during World War I up to World War II. During the two World Wars the general design of the MAS, however, was changed. From 1932 to 1937 the </w:t>
      </w:r>
      <w:proofErr w:type="spellStart"/>
      <w:r w:rsidR="00113F7A" w:rsidRPr="00113F7A">
        <w:t>Baglietto</w:t>
      </w:r>
      <w:proofErr w:type="spellEnd"/>
      <w:r w:rsidR="00113F7A" w:rsidRPr="00113F7A">
        <w:t xml:space="preserve"> shipyard developed, among the many projects, two different prototypes: the MAS-431 and the Motor Torpedo &amp; Gun Boat “Stefano </w:t>
      </w:r>
      <w:proofErr w:type="spellStart"/>
      <w:r w:rsidR="00113F7A" w:rsidRPr="00113F7A">
        <w:t>Turr</w:t>
      </w:r>
      <w:proofErr w:type="spellEnd"/>
      <w:r w:rsidR="00113F7A" w:rsidRPr="00113F7A">
        <w:t xml:space="preserve">”. The first project was a small and very fast ship that represents the evolution of the MAS of the first World War, summarizing the best of the experiences gathered up to that moment. The “Stefano </w:t>
      </w:r>
      <w:proofErr w:type="spellStart"/>
      <w:r w:rsidR="00113F7A" w:rsidRPr="00113F7A">
        <w:t>Turr</w:t>
      </w:r>
      <w:proofErr w:type="spellEnd"/>
      <w:r w:rsidR="00113F7A" w:rsidRPr="00113F7A">
        <w:t xml:space="preserve">” project was a large boat of over </w:t>
      </w:r>
      <w:r w:rsidR="00874F0E">
        <w:t>5</w:t>
      </w:r>
      <w:r w:rsidR="00113F7A" w:rsidRPr="00113F7A">
        <w:t xml:space="preserve">0 tons of displacement that, besides dimensions notably superior to those of the MAS-431, has a stepped hull similar to the MAS-431. Unfortunately, the “Stefano </w:t>
      </w:r>
      <w:proofErr w:type="spellStart"/>
      <w:r w:rsidR="00113F7A" w:rsidRPr="00113F7A">
        <w:t>Turr</w:t>
      </w:r>
      <w:proofErr w:type="spellEnd"/>
      <w:r w:rsidR="00113F7A" w:rsidRPr="00113F7A">
        <w:t>” project not gave satisfactory results in terms of performance. This paper tries to investigate the reasons for the lack of success of the hull performance using modern tools as the Computational Fluid Dynamics (CFD) approach.</w:t>
      </w:r>
    </w:p>
    <w:p w14:paraId="3179BE2A" w14:textId="0EF090B1" w:rsidR="00B05D6E" w:rsidRDefault="00B05D6E">
      <w:pPr>
        <w:pStyle w:val="Keywords"/>
      </w:pPr>
      <w:r>
        <w:rPr>
          <w:b/>
        </w:rPr>
        <w:t>Keywords.</w:t>
      </w:r>
      <w:r>
        <w:t xml:space="preserve"> </w:t>
      </w:r>
      <w:r w:rsidR="00113F7A" w:rsidRPr="00113F7A">
        <w:t>MAS, CFD</w:t>
      </w:r>
      <w:r w:rsidR="00FC6482">
        <w:t xml:space="preserve"> Simulation</w:t>
      </w:r>
      <w:r w:rsidR="00113F7A" w:rsidRPr="00113F7A">
        <w:t xml:space="preserve">, Fast Patrol Boat, </w:t>
      </w:r>
      <w:r w:rsidR="00FC6482">
        <w:t xml:space="preserve">Stepped Hull, </w:t>
      </w:r>
      <w:r w:rsidR="00113F7A" w:rsidRPr="00113F7A">
        <w:t>Royal Italian Navy Ship</w:t>
      </w:r>
      <w:r w:rsidR="00113F7A">
        <w:t>.</w:t>
      </w:r>
    </w:p>
    <w:p w14:paraId="2681161E" w14:textId="77777777" w:rsidR="00B05D6E" w:rsidRDefault="00B05D6E" w:rsidP="00F07FC3">
      <w:pPr>
        <w:pStyle w:val="Titolo1"/>
      </w:pPr>
      <w:r>
        <w:t>Introduction</w:t>
      </w:r>
    </w:p>
    <w:p w14:paraId="413A53F7" w14:textId="56670DC1" w:rsidR="00874F0E" w:rsidRDefault="00874F0E" w:rsidP="008A5B44">
      <w:pPr>
        <w:ind w:firstLine="0"/>
      </w:pPr>
      <w:proofErr w:type="spellStart"/>
      <w:r>
        <w:t>Motoscafo</w:t>
      </w:r>
      <w:proofErr w:type="spellEnd"/>
      <w:r>
        <w:t xml:space="preserve"> </w:t>
      </w:r>
      <w:proofErr w:type="spellStart"/>
      <w:r>
        <w:t>Armato</w:t>
      </w:r>
      <w:proofErr w:type="spellEnd"/>
      <w:r>
        <w:t xml:space="preserve"> </w:t>
      </w:r>
      <w:proofErr w:type="spellStart"/>
      <w:r>
        <w:t>Silurante</w:t>
      </w:r>
      <w:proofErr w:type="spellEnd"/>
      <w:r>
        <w:t xml:space="preserve">, commonly abbreviated as MAS, was a class of fast torpedo armed vessel used by the </w:t>
      </w:r>
      <w:proofErr w:type="spellStart"/>
      <w:r>
        <w:t>Regia</w:t>
      </w:r>
      <w:proofErr w:type="spellEnd"/>
      <w:r>
        <w:t xml:space="preserve"> Marina (Royal Italian Navy) during the First and the Second World War. However, originally the name "MAS" was referred to “</w:t>
      </w:r>
      <w:proofErr w:type="spellStart"/>
      <w:r>
        <w:t>Motobarca</w:t>
      </w:r>
      <w:proofErr w:type="spellEnd"/>
      <w:r>
        <w:t xml:space="preserve"> </w:t>
      </w:r>
      <w:proofErr w:type="spellStart"/>
      <w:r>
        <w:t>Armata</w:t>
      </w:r>
      <w:proofErr w:type="spellEnd"/>
      <w:r>
        <w:t xml:space="preserve"> SVAN”, where SVAN stood for </w:t>
      </w:r>
      <w:proofErr w:type="spellStart"/>
      <w:r>
        <w:t>Società</w:t>
      </w:r>
      <w:proofErr w:type="spellEnd"/>
      <w:r>
        <w:t xml:space="preserve"> </w:t>
      </w:r>
      <w:proofErr w:type="spellStart"/>
      <w:r>
        <w:t>Veneziana</w:t>
      </w:r>
      <w:proofErr w:type="spellEnd"/>
      <w:r>
        <w:t xml:space="preserve"> </w:t>
      </w:r>
      <w:proofErr w:type="spellStart"/>
      <w:r>
        <w:t>Automobili</w:t>
      </w:r>
      <w:proofErr w:type="spellEnd"/>
      <w:r>
        <w:t xml:space="preserve"> </w:t>
      </w:r>
      <w:proofErr w:type="spellStart"/>
      <w:r>
        <w:t>Navali</w:t>
      </w:r>
      <w:proofErr w:type="spellEnd"/>
      <w:r w:rsidR="0034234B">
        <w:t xml:space="preserve"> [1]</w:t>
      </w:r>
      <w:r>
        <w:t xml:space="preserve">. MAS was essentially motorboats with displacements of 20 – 30 </w:t>
      </w:r>
      <w:proofErr w:type="spellStart"/>
      <w:r>
        <w:t>tonnes</w:t>
      </w:r>
      <w:proofErr w:type="spellEnd"/>
      <w:r>
        <w:t xml:space="preserve"> (depending on the class), a 10-man crew, and armament composed by two torpedoes, machine guns and occasionally a light gun.</w:t>
      </w:r>
    </w:p>
    <w:p w14:paraId="75B4071D" w14:textId="77777777" w:rsidR="00874F0E" w:rsidRDefault="00874F0E" w:rsidP="00874F0E">
      <w:pPr>
        <w:pStyle w:val="Titolo2"/>
        <w:rPr>
          <w:lang w:eastAsia="en-US"/>
        </w:rPr>
      </w:pPr>
      <w:r>
        <w:rPr>
          <w:lang w:eastAsia="en-US"/>
        </w:rPr>
        <w:t>MAS in the First World War</w:t>
      </w:r>
    </w:p>
    <w:p w14:paraId="1681E251" w14:textId="77777777" w:rsidR="00874F0E" w:rsidRDefault="00874F0E" w:rsidP="008A5B44">
      <w:pPr>
        <w:ind w:firstLine="0"/>
      </w:pPr>
      <w:r>
        <w:t xml:space="preserve">MAS was widely employed by </w:t>
      </w:r>
      <w:proofErr w:type="spellStart"/>
      <w:r>
        <w:t>Regia</w:t>
      </w:r>
      <w:proofErr w:type="spellEnd"/>
      <w:r>
        <w:t xml:space="preserve"> Marina during World War I in 1915–1918. All the models</w:t>
      </w:r>
      <w:r w:rsidR="00974134">
        <w:t xml:space="preserve"> (Figure 1)</w:t>
      </w:r>
      <w:r>
        <w:t xml:space="preserve"> used were directly derived from civilian motorboats, provided with petrol engines which were compact and reliable (characteristics which were not </w:t>
      </w:r>
      <w:r>
        <w:lastRenderedPageBreak/>
        <w:t>common at the time). They were used not only in the AS (Anti-Submarine) patrol role but also for attacks against major units of the Austro-Hungarian Navy.</w:t>
      </w:r>
    </w:p>
    <w:p w14:paraId="0FD3FDCB" w14:textId="77777777" w:rsidR="00874F0E" w:rsidRDefault="00874F0E" w:rsidP="00874F0E">
      <w:r>
        <w:t xml:space="preserve">A significant success came in December 1917, when MAS boat managed to sink the pre-dreadnought battleship SMS Wien in Trieste harbor. Furthermore, the greatest success of Italian MAS was the sinking of the Austro-Hungarian battleship SMS </w:t>
      </w:r>
      <w:proofErr w:type="spellStart"/>
      <w:r>
        <w:t>Szent</w:t>
      </w:r>
      <w:proofErr w:type="spellEnd"/>
      <w:r>
        <w:t xml:space="preserve"> </w:t>
      </w:r>
      <w:proofErr w:type="spellStart"/>
      <w:r>
        <w:t>István</w:t>
      </w:r>
      <w:proofErr w:type="spellEnd"/>
      <w:r>
        <w:t xml:space="preserve"> off Pula on 10 June 1918 by the MAS commanded by Luigi Rizzo. MAS boats later engaged in the Second Battle of </w:t>
      </w:r>
      <w:proofErr w:type="spellStart"/>
      <w:r>
        <w:t>Durazzo</w:t>
      </w:r>
      <w:proofErr w:type="spellEnd"/>
      <w:r>
        <w:t xml:space="preserve"> in October 1918. </w:t>
      </w:r>
    </w:p>
    <w:p w14:paraId="52BC0958" w14:textId="77777777" w:rsidR="007214B0" w:rsidRDefault="007214B0" w:rsidP="00874F0E"/>
    <w:p w14:paraId="12BF6271" w14:textId="77777777" w:rsidR="00974134" w:rsidRDefault="007214B0" w:rsidP="00974134">
      <w:pPr>
        <w:keepNext/>
      </w:pPr>
      <w:r w:rsidRPr="007214B0">
        <w:fldChar w:fldCharType="begin"/>
      </w:r>
      <w:r w:rsidRPr="007214B0">
        <w:instrText xml:space="preserve"> INCLUDEPICTURE "http://www.anb-online.it/wp-content/uploads/2012/10/0335.jpg" \* MERGEFORMATINET </w:instrText>
      </w:r>
      <w:r w:rsidRPr="007214B0">
        <w:fldChar w:fldCharType="separate"/>
      </w:r>
      <w:r w:rsidR="00631CA7">
        <w:fldChar w:fldCharType="begin"/>
      </w:r>
      <w:r w:rsidR="00631CA7">
        <w:instrText xml:space="preserve"> INCLUDEPICTURE  "http://www.anb-online.it/wp-content/uploads/2012/10/0335.jpg" \* MERGEFORMATINET </w:instrText>
      </w:r>
      <w:r w:rsidR="00631CA7">
        <w:fldChar w:fldCharType="separate"/>
      </w:r>
      <w:r w:rsidR="00DF6124">
        <w:fldChar w:fldCharType="begin"/>
      </w:r>
      <w:r w:rsidR="00DF6124">
        <w:instrText xml:space="preserve"> INCLUDEPICTURE  "http://www.anb-online.it/wp-content/uploads/2012/10/0335.jpg" \* MERGEFORMATINET </w:instrText>
      </w:r>
      <w:r w:rsidR="00DF6124">
        <w:fldChar w:fldCharType="separate"/>
      </w:r>
      <w:r w:rsidR="000410A0">
        <w:fldChar w:fldCharType="begin"/>
      </w:r>
      <w:r w:rsidR="000410A0">
        <w:instrText xml:space="preserve"> INCLUDEPICTURE  "http://www.anb-online.it/wp-content/uploads/2012/10/0335.jpg" \* MERGEFORMATINET </w:instrText>
      </w:r>
      <w:r w:rsidR="000410A0">
        <w:fldChar w:fldCharType="separate"/>
      </w:r>
      <w:r w:rsidR="009F6987">
        <w:fldChar w:fldCharType="begin"/>
      </w:r>
      <w:r w:rsidR="009F6987">
        <w:instrText xml:space="preserve"> INCLUDEPICTURE  "http://www.anb-online.it/wp-content/uploads/2012/10/0335.jpg" \* MERGEFORMATINET </w:instrText>
      </w:r>
      <w:r w:rsidR="009F6987">
        <w:fldChar w:fldCharType="separate"/>
      </w:r>
      <w:r w:rsidR="00FA1E93">
        <w:fldChar w:fldCharType="begin"/>
      </w:r>
      <w:r w:rsidR="00FA1E93">
        <w:instrText xml:space="preserve"> INCLUDEPICTURE  "http://www.anb-online.it/wp-content/uploads/2012/10/0335.jpg" \* MERGEFORMATINET </w:instrText>
      </w:r>
      <w:r w:rsidR="00FA1E93">
        <w:fldChar w:fldCharType="separate"/>
      </w:r>
      <w:r w:rsidR="00C70E22">
        <w:fldChar w:fldCharType="begin"/>
      </w:r>
      <w:r w:rsidR="00C70E22">
        <w:instrText xml:space="preserve"> INCLUDEPICTURE  "http://www.anb-online.it/wp-content/uploads/2012/10/0335.jpg" \* MERGEFORMATINET </w:instrText>
      </w:r>
      <w:r w:rsidR="00C70E22">
        <w:fldChar w:fldCharType="separate"/>
      </w:r>
      <w:r w:rsidR="00695AA4">
        <w:fldChar w:fldCharType="begin"/>
      </w:r>
      <w:r w:rsidR="00695AA4">
        <w:instrText xml:space="preserve"> INCLUDEPICTURE  "http://www.anb-online.it/wp-content/uploads/2012/10/0335.jpg" \* MERGEFORMATINET </w:instrText>
      </w:r>
      <w:r w:rsidR="00695AA4">
        <w:fldChar w:fldCharType="separate"/>
      </w:r>
      <w:r w:rsidR="00323EA3">
        <w:fldChar w:fldCharType="begin"/>
      </w:r>
      <w:r w:rsidR="00323EA3">
        <w:instrText xml:space="preserve"> INCLUDEPICTURE  "http://www.anb-online.it/wp-content/uploads/2012/10/0335.jpg" \* MERGEFORMATINET </w:instrText>
      </w:r>
      <w:r w:rsidR="00323EA3">
        <w:fldChar w:fldCharType="separate"/>
      </w:r>
      <w:r w:rsidR="00677B1B">
        <w:fldChar w:fldCharType="begin"/>
      </w:r>
      <w:r w:rsidR="00677B1B">
        <w:instrText xml:space="preserve"> </w:instrText>
      </w:r>
      <w:r w:rsidR="00677B1B">
        <w:instrText>INCLUDEPICTURE  "http://www.anb-online.it/wp-content/uploads/2012/10/0335.jpg" \* MERGEFORMATINET</w:instrText>
      </w:r>
      <w:r w:rsidR="00677B1B">
        <w:instrText xml:space="preserve"> </w:instrText>
      </w:r>
      <w:r w:rsidR="00677B1B">
        <w:fldChar w:fldCharType="separate"/>
      </w:r>
      <w:r w:rsidR="00AC3B36">
        <w:pict w14:anchorId="497D7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magine correlata" style="width:303pt;height:82.5pt">
            <v:imagedata r:id="rId8" r:href="rId9"/>
          </v:shape>
        </w:pict>
      </w:r>
      <w:r w:rsidR="00677B1B">
        <w:fldChar w:fldCharType="end"/>
      </w:r>
      <w:r w:rsidR="00323EA3">
        <w:fldChar w:fldCharType="end"/>
      </w:r>
      <w:r w:rsidR="00695AA4">
        <w:fldChar w:fldCharType="end"/>
      </w:r>
      <w:r w:rsidR="00C70E22">
        <w:fldChar w:fldCharType="end"/>
      </w:r>
      <w:r w:rsidR="00FA1E93">
        <w:fldChar w:fldCharType="end"/>
      </w:r>
      <w:r w:rsidR="009F6987">
        <w:fldChar w:fldCharType="end"/>
      </w:r>
      <w:r w:rsidR="000410A0">
        <w:fldChar w:fldCharType="end"/>
      </w:r>
      <w:r w:rsidR="00DF6124">
        <w:fldChar w:fldCharType="end"/>
      </w:r>
      <w:r w:rsidR="00631CA7">
        <w:fldChar w:fldCharType="end"/>
      </w:r>
      <w:r w:rsidRPr="007214B0">
        <w:fldChar w:fldCharType="end"/>
      </w:r>
    </w:p>
    <w:p w14:paraId="37878496" w14:textId="1235010D" w:rsidR="009A6731" w:rsidRDefault="00974134" w:rsidP="00AC3B36">
      <w:pPr>
        <w:pStyle w:val="CaptionShort"/>
      </w:pPr>
      <w:r w:rsidRPr="0034234B">
        <w:rPr>
          <w:b/>
        </w:rPr>
        <w:t xml:space="preserve">Figure </w:t>
      </w:r>
      <w:r w:rsidRPr="0034234B">
        <w:rPr>
          <w:b/>
        </w:rPr>
        <w:fldChar w:fldCharType="begin"/>
      </w:r>
      <w:r w:rsidRPr="0034234B">
        <w:rPr>
          <w:b/>
        </w:rPr>
        <w:instrText xml:space="preserve"> SEQ Figure \* ARABIC </w:instrText>
      </w:r>
      <w:r w:rsidRPr="0034234B">
        <w:rPr>
          <w:b/>
        </w:rPr>
        <w:fldChar w:fldCharType="separate"/>
      </w:r>
      <w:r w:rsidR="006139B5">
        <w:rPr>
          <w:b/>
          <w:noProof/>
        </w:rPr>
        <w:t>1</w:t>
      </w:r>
      <w:r w:rsidRPr="0034234B">
        <w:rPr>
          <w:b/>
        </w:rPr>
        <w:fldChar w:fldCharType="end"/>
      </w:r>
      <w:r w:rsidRPr="0034234B">
        <w:rPr>
          <w:b/>
        </w:rPr>
        <w:t>.</w:t>
      </w:r>
      <w:r>
        <w:t xml:space="preserve"> Side view of first-class of MAS.</w:t>
      </w:r>
      <w:r w:rsidR="009A6731">
        <w:t xml:space="preserve"> (source: www.</w:t>
      </w:r>
      <w:r w:rsidR="009A6731" w:rsidRPr="009A6731">
        <w:t>anb-online</w:t>
      </w:r>
      <w:r w:rsidR="009A6731">
        <w:t>.it)</w:t>
      </w:r>
    </w:p>
    <w:p w14:paraId="7EB99FC0" w14:textId="0773942C" w:rsidR="00874F0E" w:rsidRPr="00730E0E" w:rsidRDefault="00730E0E" w:rsidP="00874F0E">
      <w:pPr>
        <w:pStyle w:val="Titolo2"/>
        <w:rPr>
          <w:lang w:eastAsia="en-US"/>
        </w:rPr>
      </w:pPr>
      <w:r w:rsidRPr="00730E0E">
        <w:rPr>
          <w:lang w:eastAsia="en-US"/>
        </w:rPr>
        <w:t xml:space="preserve">MAS between the two </w:t>
      </w:r>
      <w:r w:rsidR="00874F0E" w:rsidRPr="00730E0E">
        <w:rPr>
          <w:lang w:eastAsia="en-US"/>
        </w:rPr>
        <w:t>World War</w:t>
      </w:r>
      <w:r w:rsidRPr="00730E0E">
        <w:rPr>
          <w:lang w:eastAsia="en-US"/>
        </w:rPr>
        <w:t>s</w:t>
      </w:r>
    </w:p>
    <w:p w14:paraId="323292C5" w14:textId="7CF4F702" w:rsidR="00874F0E" w:rsidRDefault="007214B0" w:rsidP="008A5B44">
      <w:pPr>
        <w:ind w:firstLine="0"/>
      </w:pPr>
      <w:r>
        <w:t xml:space="preserve">During the twenty-one years between the two World Wars, the research and the development around the MAS continued thanks to the support of </w:t>
      </w:r>
      <w:proofErr w:type="spellStart"/>
      <w:r>
        <w:t>Baglietto</w:t>
      </w:r>
      <w:proofErr w:type="spellEnd"/>
      <w:r>
        <w:t xml:space="preserve"> Shipyard and the </w:t>
      </w:r>
      <w:proofErr w:type="spellStart"/>
      <w:r w:rsidR="00874F0E" w:rsidRPr="00874F0E">
        <w:t>Isotta</w:t>
      </w:r>
      <w:proofErr w:type="spellEnd"/>
      <w:r w:rsidR="00874F0E" w:rsidRPr="00874F0E">
        <w:t xml:space="preserve"> </w:t>
      </w:r>
      <w:proofErr w:type="spellStart"/>
      <w:r w:rsidR="00874F0E" w:rsidRPr="00874F0E">
        <w:t>Fraschini</w:t>
      </w:r>
      <w:proofErr w:type="spellEnd"/>
      <w:r w:rsidR="00874F0E" w:rsidRPr="00874F0E">
        <w:t xml:space="preserve"> engines. </w:t>
      </w:r>
      <w:r>
        <w:t>Hence, t</w:t>
      </w:r>
      <w:r w:rsidR="00874F0E" w:rsidRPr="00874F0E">
        <w:t xml:space="preserve">he MAS </w:t>
      </w:r>
      <w:r>
        <w:t xml:space="preserve">at the beginning of </w:t>
      </w:r>
      <w:r w:rsidR="00874F0E" w:rsidRPr="00874F0E">
        <w:t xml:space="preserve">World War II </w:t>
      </w:r>
      <w:r>
        <w:t>was able to reach</w:t>
      </w:r>
      <w:r w:rsidR="00874F0E" w:rsidRPr="00874F0E">
        <w:t xml:space="preserve"> a maximum speed of 45 </w:t>
      </w:r>
      <w:proofErr w:type="spellStart"/>
      <w:r w:rsidR="00874F0E" w:rsidRPr="00874F0E">
        <w:t>kn</w:t>
      </w:r>
      <w:proofErr w:type="spellEnd"/>
      <w:r w:rsidR="00874F0E" w:rsidRPr="00874F0E">
        <w:t xml:space="preserve">, </w:t>
      </w:r>
      <w:r>
        <w:t xml:space="preserve">has </w:t>
      </w:r>
      <w:r w:rsidR="00874F0E" w:rsidRPr="00874F0E">
        <w:t xml:space="preserve">two 450 mm torpedoes and one machine gun for anti-aircraft fire. </w:t>
      </w:r>
      <w:r>
        <w:t>However, the new MAS class continued maintaining the same dimensions and displacement, and, substantially, the same hull shape derived from the MAS 431 that was the link between the old and the new MAS class</w:t>
      </w:r>
      <w:r w:rsidR="0034234B">
        <w:t xml:space="preserve"> [2]</w:t>
      </w:r>
      <w:r>
        <w:t>. I</w:t>
      </w:r>
      <w:r w:rsidR="00874F0E" w:rsidRPr="00874F0E">
        <w:t>n 1940</w:t>
      </w:r>
      <w:r>
        <w:t>, when Italy went to war,</w:t>
      </w:r>
      <w:r w:rsidR="00874F0E" w:rsidRPr="00874F0E">
        <w:t xml:space="preserve"> there were 48 MAS</w:t>
      </w:r>
      <w:r w:rsidR="00974134">
        <w:t xml:space="preserve"> </w:t>
      </w:r>
      <w:r w:rsidR="00874F0E" w:rsidRPr="00874F0E">
        <w:t>500</w:t>
      </w:r>
      <w:r>
        <w:t xml:space="preserve"> (the new MAS </w:t>
      </w:r>
      <w:r w:rsidR="00874F0E" w:rsidRPr="00874F0E">
        <w:t>class</w:t>
      </w:r>
      <w:r w:rsidR="00974134">
        <w:t xml:space="preserve"> – Figure 2</w:t>
      </w:r>
      <w:r>
        <w:t>)</w:t>
      </w:r>
      <w:r w:rsidR="00874F0E" w:rsidRPr="00874F0E">
        <w:t xml:space="preserve"> units </w:t>
      </w:r>
      <w:r>
        <w:t>available and all the older units were transferred</w:t>
      </w:r>
      <w:r w:rsidR="00874F0E" w:rsidRPr="00874F0E">
        <w:t xml:space="preserve"> in secondary theatres, such as the Italian East Africa.</w:t>
      </w:r>
      <w:r w:rsidR="00874F0E">
        <w:t xml:space="preserve"> </w:t>
      </w:r>
    </w:p>
    <w:p w14:paraId="59355985" w14:textId="77777777" w:rsidR="007214B0" w:rsidRDefault="007214B0" w:rsidP="00874F0E"/>
    <w:p w14:paraId="6EB827DE" w14:textId="77777777" w:rsidR="007214B0" w:rsidRDefault="007214B0" w:rsidP="007214B0">
      <w:pPr>
        <w:keepNext/>
      </w:pPr>
      <w:r w:rsidRPr="007214B0">
        <w:fldChar w:fldCharType="begin"/>
      </w:r>
      <w:r w:rsidRPr="007214B0">
        <w:instrText xml:space="preserve"> INCLUDEPICTURE "http://www.anb-online.it/wp-content/uploads/2012/10/0086.jpg" \* MERGEFORMATINET </w:instrText>
      </w:r>
      <w:r w:rsidRPr="007214B0">
        <w:fldChar w:fldCharType="separate"/>
      </w:r>
      <w:r w:rsidR="00631CA7">
        <w:fldChar w:fldCharType="begin"/>
      </w:r>
      <w:r w:rsidR="00631CA7">
        <w:instrText xml:space="preserve"> INCLUDEPICTURE  "http://www.anb-online.it/wp-content/uploads/2012/10/0086.jpg" \* MERGEFORMATINET </w:instrText>
      </w:r>
      <w:r w:rsidR="00631CA7">
        <w:fldChar w:fldCharType="separate"/>
      </w:r>
      <w:r w:rsidR="00DF6124">
        <w:fldChar w:fldCharType="begin"/>
      </w:r>
      <w:r w:rsidR="00DF6124">
        <w:instrText xml:space="preserve"> INCLUDEPICTURE  "http://www.anb-online.it/wp-content/uploads/2012/10/0086.jpg" \* MERGEFORMATINET </w:instrText>
      </w:r>
      <w:r w:rsidR="00DF6124">
        <w:fldChar w:fldCharType="separate"/>
      </w:r>
      <w:r w:rsidR="000410A0">
        <w:fldChar w:fldCharType="begin"/>
      </w:r>
      <w:r w:rsidR="000410A0">
        <w:instrText xml:space="preserve"> INCLUDEPICTURE  "http://www.anb-online.it/wp-content/uploads/2012/10/0086.jpg" \* MERGEFORMATINET </w:instrText>
      </w:r>
      <w:r w:rsidR="000410A0">
        <w:fldChar w:fldCharType="separate"/>
      </w:r>
      <w:r w:rsidR="009F6987">
        <w:fldChar w:fldCharType="begin"/>
      </w:r>
      <w:r w:rsidR="009F6987">
        <w:instrText xml:space="preserve"> INCLUDEPICTURE  "http://www.anb-online.it/wp-content/uploads/2012/10/0086.jpg" \* MERGEFORMATINET </w:instrText>
      </w:r>
      <w:r w:rsidR="009F6987">
        <w:fldChar w:fldCharType="separate"/>
      </w:r>
      <w:r w:rsidR="00FA1E93">
        <w:fldChar w:fldCharType="begin"/>
      </w:r>
      <w:r w:rsidR="00FA1E93">
        <w:instrText xml:space="preserve"> INCLUDEPICTURE  "http://www.anb-online.it/wp-content/uploads/2012/10/0086.jpg" \* MERGEFORMATINET </w:instrText>
      </w:r>
      <w:r w:rsidR="00FA1E93">
        <w:fldChar w:fldCharType="separate"/>
      </w:r>
      <w:r w:rsidR="00C70E22">
        <w:fldChar w:fldCharType="begin"/>
      </w:r>
      <w:r w:rsidR="00C70E22">
        <w:instrText xml:space="preserve"> INCLUDEPICTURE  "http://www.anb-online.it/wp-content/uploads/2012/10/0086.jpg" \* MERGEFORMATINET </w:instrText>
      </w:r>
      <w:r w:rsidR="00C70E22">
        <w:fldChar w:fldCharType="separate"/>
      </w:r>
      <w:r w:rsidR="00695AA4">
        <w:fldChar w:fldCharType="begin"/>
      </w:r>
      <w:r w:rsidR="00695AA4">
        <w:instrText xml:space="preserve"> INCLUDEPICTURE  "http://www.anb-online.it/wp-content/uploads/2012/10/0086.jpg" \* MERGEFORMATINET </w:instrText>
      </w:r>
      <w:r w:rsidR="00695AA4">
        <w:fldChar w:fldCharType="separate"/>
      </w:r>
      <w:r w:rsidR="00323EA3">
        <w:fldChar w:fldCharType="begin"/>
      </w:r>
      <w:r w:rsidR="00323EA3">
        <w:instrText xml:space="preserve"> INCLUDEPICTURE  "http://www.anb-online.it/wp-content/uploads/2012/10/0086.jpg" \* MERGEFORMATINET </w:instrText>
      </w:r>
      <w:r w:rsidR="00323EA3">
        <w:fldChar w:fldCharType="separate"/>
      </w:r>
      <w:r w:rsidR="00677B1B">
        <w:fldChar w:fldCharType="begin"/>
      </w:r>
      <w:r w:rsidR="00677B1B">
        <w:instrText xml:space="preserve"> </w:instrText>
      </w:r>
      <w:r w:rsidR="00677B1B">
        <w:instrText>INCLUDEPICTURE  "http://www.anb-online.it/wp-content/uploads/2012/10/0086.jpg" \* MERGEFORMATINET</w:instrText>
      </w:r>
      <w:r w:rsidR="00677B1B">
        <w:instrText xml:space="preserve"> </w:instrText>
      </w:r>
      <w:r w:rsidR="00677B1B">
        <w:fldChar w:fldCharType="separate"/>
      </w:r>
      <w:r w:rsidR="00AC3B36">
        <w:pict w14:anchorId="6E341093">
          <v:shape id="_x0000_i1026" type="#_x0000_t75" alt="Immagine correlata" style="width:326.25pt;height:112.5pt">
            <v:imagedata r:id="rId10" r:href="rId11"/>
          </v:shape>
        </w:pict>
      </w:r>
      <w:r w:rsidR="00677B1B">
        <w:fldChar w:fldCharType="end"/>
      </w:r>
      <w:r w:rsidR="00323EA3">
        <w:fldChar w:fldCharType="end"/>
      </w:r>
      <w:r w:rsidR="00695AA4">
        <w:fldChar w:fldCharType="end"/>
      </w:r>
      <w:r w:rsidR="00C70E22">
        <w:fldChar w:fldCharType="end"/>
      </w:r>
      <w:r w:rsidR="00FA1E93">
        <w:fldChar w:fldCharType="end"/>
      </w:r>
      <w:r w:rsidR="009F6987">
        <w:fldChar w:fldCharType="end"/>
      </w:r>
      <w:r w:rsidR="000410A0">
        <w:fldChar w:fldCharType="end"/>
      </w:r>
      <w:r w:rsidR="00DF6124">
        <w:fldChar w:fldCharType="end"/>
      </w:r>
      <w:r w:rsidR="00631CA7">
        <w:fldChar w:fldCharType="end"/>
      </w:r>
      <w:r w:rsidRPr="007214B0">
        <w:fldChar w:fldCharType="end"/>
      </w:r>
    </w:p>
    <w:p w14:paraId="29DE66B6" w14:textId="5EDDC8E7" w:rsidR="007214B0" w:rsidRDefault="007214B0" w:rsidP="00AC3B36">
      <w:pPr>
        <w:pStyle w:val="CaptionShort"/>
      </w:pPr>
      <w:r w:rsidRPr="00974134">
        <w:rPr>
          <w:b/>
        </w:rPr>
        <w:t xml:space="preserve">Figure </w:t>
      </w:r>
      <w:r w:rsidRPr="00974134">
        <w:rPr>
          <w:b/>
        </w:rPr>
        <w:fldChar w:fldCharType="begin"/>
      </w:r>
      <w:r w:rsidRPr="00974134">
        <w:rPr>
          <w:b/>
        </w:rPr>
        <w:instrText xml:space="preserve"> SEQ Figure \* ARABIC </w:instrText>
      </w:r>
      <w:r w:rsidRPr="00974134">
        <w:rPr>
          <w:b/>
        </w:rPr>
        <w:fldChar w:fldCharType="separate"/>
      </w:r>
      <w:r w:rsidR="006139B5">
        <w:rPr>
          <w:b/>
          <w:noProof/>
        </w:rPr>
        <w:t>2</w:t>
      </w:r>
      <w:r w:rsidRPr="00974134">
        <w:rPr>
          <w:b/>
        </w:rPr>
        <w:fldChar w:fldCharType="end"/>
      </w:r>
      <w:r w:rsidRPr="00974134">
        <w:rPr>
          <w:b/>
        </w:rPr>
        <w:t>.</w:t>
      </w:r>
      <w:r>
        <w:t xml:space="preserve"> </w:t>
      </w:r>
      <w:r w:rsidR="00974134">
        <w:t>Side view of MAS 500 class.</w:t>
      </w:r>
      <w:r w:rsidR="009A6731">
        <w:t xml:space="preserve"> (source: www.</w:t>
      </w:r>
      <w:r w:rsidR="009A6731" w:rsidRPr="009A6731">
        <w:t>anb-online</w:t>
      </w:r>
      <w:r w:rsidR="009A6731">
        <w:t>.it)</w:t>
      </w:r>
    </w:p>
    <w:p w14:paraId="54171FB8" w14:textId="77777777" w:rsidR="00874F0E" w:rsidRDefault="00874F0E" w:rsidP="00874F0E">
      <w:pPr>
        <w:pStyle w:val="Titolo2"/>
        <w:rPr>
          <w:lang w:eastAsia="en-US"/>
        </w:rPr>
      </w:pPr>
      <w:r>
        <w:rPr>
          <w:lang w:eastAsia="en-US"/>
        </w:rPr>
        <w:t xml:space="preserve">MAS in the </w:t>
      </w:r>
      <w:r w:rsidR="007214B0">
        <w:rPr>
          <w:lang w:eastAsia="en-US"/>
        </w:rPr>
        <w:t>Second</w:t>
      </w:r>
      <w:r>
        <w:rPr>
          <w:lang w:eastAsia="en-US"/>
        </w:rPr>
        <w:t xml:space="preserve"> World War</w:t>
      </w:r>
    </w:p>
    <w:p w14:paraId="1628BA40" w14:textId="77777777" w:rsidR="00874F0E" w:rsidRDefault="007214B0" w:rsidP="008A5B44">
      <w:pPr>
        <w:ind w:firstLine="0"/>
      </w:pPr>
      <w:r>
        <w:t>In the Second World War, n</w:t>
      </w:r>
      <w:r w:rsidR="00874F0E" w:rsidRPr="00874F0E">
        <w:t xml:space="preserve">otable war actions performed by MAS include the torpedoing of the Royal Navy C-class cruiser </w:t>
      </w:r>
      <w:proofErr w:type="spellStart"/>
      <w:r w:rsidR="00874F0E" w:rsidRPr="00874F0E">
        <w:t>Capetown</w:t>
      </w:r>
      <w:proofErr w:type="spellEnd"/>
      <w:r w:rsidR="00874F0E" w:rsidRPr="00874F0E">
        <w:t xml:space="preserve"> by MAS 213 of the 21</w:t>
      </w:r>
      <w:r w:rsidR="00874F0E" w:rsidRPr="007214B0">
        <w:rPr>
          <w:vertAlign w:val="superscript"/>
        </w:rPr>
        <w:t>st</w:t>
      </w:r>
      <w:r w:rsidR="00874F0E" w:rsidRPr="00874F0E">
        <w:t xml:space="preserve"> MAS Squadron working within the Red Sea Flotilla off </w:t>
      </w:r>
      <w:proofErr w:type="spellStart"/>
      <w:r w:rsidR="00874F0E" w:rsidRPr="00874F0E">
        <w:t>Massawa</w:t>
      </w:r>
      <w:proofErr w:type="spellEnd"/>
      <w:r w:rsidR="00874F0E" w:rsidRPr="00874F0E">
        <w:t xml:space="preserve">, Eritrea; and the failed attack on the </w:t>
      </w:r>
      <w:proofErr w:type="spellStart"/>
      <w:r w:rsidR="00874F0E" w:rsidRPr="00874F0E">
        <w:t>harbour</w:t>
      </w:r>
      <w:proofErr w:type="spellEnd"/>
      <w:r w:rsidR="00874F0E" w:rsidRPr="00874F0E">
        <w:t xml:space="preserve"> of Malta in January 1941, which c</w:t>
      </w:r>
      <w:r>
        <w:t>aused the loss of two MAS</w:t>
      </w:r>
      <w:r w:rsidR="00974134">
        <w:t>.</w:t>
      </w:r>
      <w:r w:rsidR="00874F0E" w:rsidRPr="00874F0E">
        <w:t xml:space="preserve"> </w:t>
      </w:r>
      <w:r w:rsidR="00874F0E" w:rsidRPr="00874F0E">
        <w:lastRenderedPageBreak/>
        <w:t xml:space="preserve">Five MAS were scuttled in </w:t>
      </w:r>
      <w:proofErr w:type="spellStart"/>
      <w:r w:rsidR="00874F0E" w:rsidRPr="00874F0E">
        <w:t>Massawa</w:t>
      </w:r>
      <w:proofErr w:type="spellEnd"/>
      <w:r w:rsidR="00874F0E" w:rsidRPr="00874F0E">
        <w:t xml:space="preserve"> in the first week of April 1941 as a part of the Italian plan for the wrecking of </w:t>
      </w:r>
      <w:proofErr w:type="spellStart"/>
      <w:r w:rsidR="00874F0E" w:rsidRPr="00874F0E">
        <w:t>Massawa</w:t>
      </w:r>
      <w:proofErr w:type="spellEnd"/>
      <w:r w:rsidR="00874F0E" w:rsidRPr="00874F0E">
        <w:t xml:space="preserve"> harbor in the face of </w:t>
      </w:r>
      <w:r w:rsidR="00874F0E">
        <w:t xml:space="preserve">the </w:t>
      </w:r>
      <w:r w:rsidR="00874F0E" w:rsidRPr="00874F0E">
        <w:t xml:space="preserve">British advance. MAS 204, 206, 210, 213, and 216 were sunk in the harbor; four of the boats were in need of mechanical repairs and could not be evacuated. On 24 July 1941, MAS 532 torpedoed and crippled the transport Sydney Star, which managed to limp to Malta assisted </w:t>
      </w:r>
      <w:r>
        <w:t>by the destroyer HMAS Nestor.</w:t>
      </w:r>
      <w:r w:rsidR="00874F0E" w:rsidRPr="00874F0E">
        <w:t xml:space="preserve"> MAS 554, 554 and 557 also sank three allied freighters on 13 August 1942, in the course of Operation Pedestal, for a </w:t>
      </w:r>
      <w:r>
        <w:t>total tonnage of 28,500 tons.</w:t>
      </w:r>
      <w:r w:rsidR="00874F0E" w:rsidRPr="00874F0E">
        <w:t xml:space="preserve"> On 29 August 1942, a smaller type of MAS boat, the MTSM, torpedoed and disabled for the rest of the war the British destroy</w:t>
      </w:r>
      <w:r>
        <w:t xml:space="preserve">er </w:t>
      </w:r>
      <w:proofErr w:type="spellStart"/>
      <w:r>
        <w:t>Eridge</w:t>
      </w:r>
      <w:proofErr w:type="spellEnd"/>
      <w:r>
        <w:t xml:space="preserve"> off El </w:t>
      </w:r>
      <w:proofErr w:type="spellStart"/>
      <w:r>
        <w:t>Daba</w:t>
      </w:r>
      <w:proofErr w:type="spellEnd"/>
      <w:r>
        <w:t>, Egypt.</w:t>
      </w:r>
    </w:p>
    <w:p w14:paraId="337DEC03" w14:textId="3EF30E6C" w:rsidR="00874F0E" w:rsidRDefault="00874F0E" w:rsidP="00874F0E">
      <w:r w:rsidRPr="00874F0E">
        <w:t xml:space="preserve">A flotilla of MAS </w:t>
      </w:r>
      <w:r w:rsidR="007214B0">
        <w:t xml:space="preserve">was employed </w:t>
      </w:r>
      <w:r w:rsidRPr="00874F0E">
        <w:t xml:space="preserve">as Black Sea reinforcement </w:t>
      </w:r>
      <w:r w:rsidR="007214B0">
        <w:t xml:space="preserve">to German allied forces, in particular </w:t>
      </w:r>
      <w:r w:rsidRPr="00874F0E">
        <w:t xml:space="preserve">in their intended attack on Sevastopol in June </w:t>
      </w:r>
      <w:r w:rsidR="007214B0">
        <w:t>1942. The MAS</w:t>
      </w:r>
      <w:r w:rsidRPr="00874F0E">
        <w:t xml:space="preserve"> performed well in the </w:t>
      </w:r>
      <w:r w:rsidR="007214B0">
        <w:t>Black Sea area</w:t>
      </w:r>
      <w:r w:rsidRPr="00874F0E">
        <w:t xml:space="preserve">. They sank the 5,000-ton steamer Abkhazia and disabled the 10,000-ton transport </w:t>
      </w:r>
      <w:proofErr w:type="spellStart"/>
      <w:r w:rsidRPr="00874F0E">
        <w:t>F</w:t>
      </w:r>
      <w:r w:rsidR="007214B0">
        <w:t>abritius</w:t>
      </w:r>
      <w:proofErr w:type="spellEnd"/>
      <w:r w:rsidRPr="00874F0E">
        <w:t>. MAS boats destroyed troop barg</w:t>
      </w:r>
      <w:r w:rsidR="007214B0">
        <w:t>es and damaged Soviet warships.</w:t>
      </w:r>
      <w:r w:rsidRPr="00874F0E">
        <w:t xml:space="preserve"> Italian sources claim that on the early hours of 3 August 1942, three MAS boats torpedoed and disabled the Soviet cruiser</w:t>
      </w:r>
      <w:r w:rsidR="007214B0">
        <w:t xml:space="preserve"> Molotov south-west of Kerch.</w:t>
      </w:r>
      <w:r w:rsidRPr="00874F0E">
        <w:t xml:space="preserve"> Another flotilla of four MAS, the XII </w:t>
      </w:r>
      <w:proofErr w:type="spellStart"/>
      <w:r w:rsidRPr="00874F0E">
        <w:t>Squadriglia</w:t>
      </w:r>
      <w:proofErr w:type="spellEnd"/>
      <w:r w:rsidRPr="00874F0E">
        <w:t xml:space="preserve"> MAS, was deployed to the Lake Ladoga in April 1942 to support the siege of Leningrad. They claim the sinking of a Soviet gunboat of the </w:t>
      </w:r>
      <w:proofErr w:type="spellStart"/>
      <w:r w:rsidRPr="00874F0E">
        <w:t>Bira</w:t>
      </w:r>
      <w:proofErr w:type="spellEnd"/>
      <w:r w:rsidRPr="00874F0E">
        <w:t xml:space="preserve"> class, a 1,300-ton cargo ship</w:t>
      </w:r>
      <w:r w:rsidR="007214B0">
        <w:t>,</w:t>
      </w:r>
      <w:r w:rsidRPr="00874F0E">
        <w:t xml:space="preserve"> and several barges</w:t>
      </w:r>
      <w:r w:rsidR="0034234B">
        <w:t xml:space="preserve"> [3]</w:t>
      </w:r>
      <w:r w:rsidRPr="00874F0E">
        <w:t>.</w:t>
      </w:r>
    </w:p>
    <w:p w14:paraId="00D402DD" w14:textId="1B711C1C" w:rsidR="00974134" w:rsidRDefault="007214B0" w:rsidP="00974134">
      <w:r>
        <w:t>However, the MAS in the Second World War was not so effective as in World War I</w:t>
      </w:r>
      <w:r w:rsidR="0034234B">
        <w:t xml:space="preserve"> [4]</w:t>
      </w:r>
      <w:r>
        <w:t>. In fact, the obsolescence of</w:t>
      </w:r>
      <w:r w:rsidRPr="007214B0">
        <w:t xml:space="preserve"> MAS became apparent during the conflict, and they were increasingly replaced by </w:t>
      </w:r>
      <w:r>
        <w:t xml:space="preserve">MS (Moto </w:t>
      </w:r>
      <w:proofErr w:type="spellStart"/>
      <w:r>
        <w:t>Siluranti</w:t>
      </w:r>
      <w:proofErr w:type="spellEnd"/>
      <w:r>
        <w:t xml:space="preserve">) derived from the </w:t>
      </w:r>
      <w:r w:rsidRPr="007214B0">
        <w:t>E-boats built in Germany</w:t>
      </w:r>
      <w:r>
        <w:t xml:space="preserve">. </w:t>
      </w:r>
    </w:p>
    <w:p w14:paraId="607E8E9B" w14:textId="662D89B0" w:rsidR="008A5B44" w:rsidRDefault="00974134" w:rsidP="008A5B44">
      <w:r w:rsidRPr="00974134">
        <w:t>Despite the initial idea that the increasing speed would have been a crucial point for the effectiveness of the MAS in the new conflict, MAS was never effect</w:t>
      </w:r>
      <w:r>
        <w:t xml:space="preserve">ive as in the First World War. </w:t>
      </w:r>
      <w:r w:rsidRPr="00974134">
        <w:t xml:space="preserve">MAS was a fast </w:t>
      </w:r>
      <w:r w:rsidRPr="00533745">
        <w:t>unit with a very flat keel</w:t>
      </w:r>
      <w:r w:rsidR="0096031D" w:rsidRPr="00533745">
        <w:t xml:space="preserve"> bottom</w:t>
      </w:r>
      <w:r w:rsidRPr="00533745">
        <w:t xml:space="preserve"> (and </w:t>
      </w:r>
      <w:r w:rsidR="0096031D" w:rsidRPr="00533745">
        <w:rPr>
          <w:i/>
          <w:iCs/>
        </w:rPr>
        <w:t>i.e.</w:t>
      </w:r>
      <w:r w:rsidR="0096031D" w:rsidRPr="00533745">
        <w:t xml:space="preserve"> </w:t>
      </w:r>
      <w:r w:rsidRPr="00533745">
        <w:t xml:space="preserve">a small </w:t>
      </w:r>
      <w:proofErr w:type="spellStart"/>
      <w:r w:rsidRPr="00974134">
        <w:t>deadrise</w:t>
      </w:r>
      <w:proofErr w:type="spellEnd"/>
      <w:r w:rsidRPr="00974134">
        <w:t xml:space="preserve"> angle) and small displacement, so with a poor seakeeping attitude. This characteristic being suitable for closed seas, such as the </w:t>
      </w:r>
      <w:r w:rsidR="00C4104D" w:rsidRPr="00974134">
        <w:t>Adriatic Sea</w:t>
      </w:r>
      <w:r w:rsidRPr="00974134">
        <w:t xml:space="preserve"> (and also </w:t>
      </w:r>
      <w:r>
        <w:t xml:space="preserve">the </w:t>
      </w:r>
      <w:r w:rsidRPr="00974134">
        <w:t xml:space="preserve">Red Sea or </w:t>
      </w:r>
      <w:r>
        <w:t xml:space="preserve">the </w:t>
      </w:r>
      <w:r w:rsidRPr="00974134">
        <w:t xml:space="preserve">Black Sea) but not for </w:t>
      </w:r>
      <w:r>
        <w:t xml:space="preserve">the </w:t>
      </w:r>
      <w:r w:rsidRPr="00974134">
        <w:t xml:space="preserve">open sea. Their poor seakeeping (and therefore the guaranteed sustainable speed in </w:t>
      </w:r>
      <w:r>
        <w:t xml:space="preserve">the </w:t>
      </w:r>
      <w:r w:rsidRPr="00974134">
        <w:t>rough sea), their limited autonomy, their torpedoes</w:t>
      </w:r>
      <w:r>
        <w:t>,</w:t>
      </w:r>
      <w:r w:rsidRPr="00974134">
        <w:t xml:space="preserve"> and their insufficient anti-aircraft weapons determined the overcame of the MAS. </w:t>
      </w:r>
      <w:r w:rsidR="008A5B44">
        <w:t>So, the E-boats with their displacement (around 79 tons) and dimensions (L</w:t>
      </w:r>
      <w:r w:rsidR="00730E0E">
        <w:t xml:space="preserve">ength: 32.76 m, Beam: 5.06 m, </w:t>
      </w:r>
      <w:r w:rsidR="008A5B44">
        <w:t>Draught: 1.47 m</w:t>
      </w:r>
      <w:r w:rsidR="00730E0E">
        <w:t>, and 3</w:t>
      </w:r>
      <w:r w:rsidR="00730E0E" w:rsidRPr="00730E0E">
        <w:t>960</w:t>
      </w:r>
      <w:r w:rsidR="00730E0E">
        <w:t xml:space="preserve"> CV of installed power</w:t>
      </w:r>
      <w:r w:rsidR="008A5B44">
        <w:t>) were more effective then MAS</w:t>
      </w:r>
      <w:r w:rsidR="007C36D3">
        <w:t xml:space="preserve"> [5]</w:t>
      </w:r>
      <w:r w:rsidR="008A5B44">
        <w:t xml:space="preserve">. </w:t>
      </w:r>
    </w:p>
    <w:p w14:paraId="7231C499" w14:textId="26F5931C" w:rsidR="00B05D6E" w:rsidRDefault="008A5B44" w:rsidP="008A5B44">
      <w:r>
        <w:t xml:space="preserve">However, a project of a “heavy” MAS configuration was delivered from </w:t>
      </w:r>
      <w:proofErr w:type="spellStart"/>
      <w:r>
        <w:t>Baglietto</w:t>
      </w:r>
      <w:proofErr w:type="spellEnd"/>
      <w:r>
        <w:t xml:space="preserve"> Shipyard in 1936</w:t>
      </w:r>
      <w:r w:rsidR="0034234B">
        <w:t xml:space="preserve"> [2]</w:t>
      </w:r>
      <w:r>
        <w:t xml:space="preserve">, but this project failed and only one boat (called </w:t>
      </w:r>
      <w:r w:rsidR="007B09DE">
        <w:t>“</w:t>
      </w:r>
      <w:r>
        <w:t xml:space="preserve">Stefano </w:t>
      </w:r>
      <w:proofErr w:type="spellStart"/>
      <w:r>
        <w:t>Turr</w:t>
      </w:r>
      <w:proofErr w:type="spellEnd"/>
      <w:r w:rsidR="007B09DE">
        <w:t>”</w:t>
      </w:r>
      <w:r>
        <w:t>) was built without success and this boat was never accepted by the Royal Italian Navy because this ship didn’t reach the contractual speed</w:t>
      </w:r>
      <w:r w:rsidR="00730E0E">
        <w:t xml:space="preserve"> of 34 </w:t>
      </w:r>
      <w:r w:rsidR="00A15EE6">
        <w:t>k</w:t>
      </w:r>
      <w:r w:rsidR="00730E0E">
        <w:t>n</w:t>
      </w:r>
      <w:r>
        <w:t xml:space="preserve">. </w:t>
      </w:r>
    </w:p>
    <w:p w14:paraId="7A500349" w14:textId="43AF977D" w:rsidR="008A5B44" w:rsidRDefault="008A5B44" w:rsidP="008A5B44">
      <w:r>
        <w:t xml:space="preserve">In the next paragraphs, the main features, the towing tank tests, and the hull modifications of the </w:t>
      </w:r>
      <w:r w:rsidR="007B09DE">
        <w:t>“</w:t>
      </w:r>
      <w:r>
        <w:t xml:space="preserve">Stefano </w:t>
      </w:r>
      <w:proofErr w:type="spellStart"/>
      <w:r>
        <w:t>Turr</w:t>
      </w:r>
      <w:proofErr w:type="spellEnd"/>
      <w:r w:rsidR="007B09DE">
        <w:t>”</w:t>
      </w:r>
      <w:r>
        <w:t xml:space="preserve"> boat will expose. Finally, a CFD analysis of the original configuration will show in order to try to investigate the reason why this project failed.</w:t>
      </w:r>
    </w:p>
    <w:p w14:paraId="57B51F44" w14:textId="2FACCD17" w:rsidR="008A5B44" w:rsidRDefault="00931C10" w:rsidP="008A5B44">
      <w:pPr>
        <w:pStyle w:val="Titolo1"/>
      </w:pPr>
      <w:r>
        <w:t xml:space="preserve">“Stefano </w:t>
      </w:r>
      <w:proofErr w:type="spellStart"/>
      <w:r>
        <w:t>Turr</w:t>
      </w:r>
      <w:proofErr w:type="spellEnd"/>
      <w:r>
        <w:t>” Hull D</w:t>
      </w:r>
      <w:r w:rsidR="008A5B44">
        <w:t>etails</w:t>
      </w:r>
    </w:p>
    <w:p w14:paraId="5A7D49DF" w14:textId="2D7321FE" w:rsidR="008A5B44" w:rsidRDefault="008A5B44" w:rsidP="008A5B44">
      <w:pPr>
        <w:ind w:firstLine="0"/>
      </w:pPr>
      <w:r>
        <w:t xml:space="preserve">In the towing tank tests of the </w:t>
      </w:r>
      <w:r w:rsidR="007B09DE">
        <w:t>“</w:t>
      </w:r>
      <w:r>
        <w:t xml:space="preserve">Stefano </w:t>
      </w:r>
      <w:proofErr w:type="spellStart"/>
      <w:r>
        <w:t>Turr</w:t>
      </w:r>
      <w:proofErr w:type="spellEnd"/>
      <w:r w:rsidR="007B09DE">
        <w:t>”</w:t>
      </w:r>
      <w:r>
        <w:t xml:space="preserve"> performed in the Guidonia-Monte </w:t>
      </w:r>
      <w:proofErr w:type="spellStart"/>
      <w:r>
        <w:t>Celio</w:t>
      </w:r>
      <w:proofErr w:type="spellEnd"/>
      <w:r>
        <w:t xml:space="preserve"> Towing Tank</w:t>
      </w:r>
      <w:r w:rsidRPr="008A5B44">
        <w:t xml:space="preserve">, four </w:t>
      </w:r>
      <w:r>
        <w:t>different models were</w:t>
      </w:r>
      <w:r w:rsidRPr="008A5B44">
        <w:t xml:space="preserve"> considered</w:t>
      </w:r>
      <w:r w:rsidR="0034234B">
        <w:t xml:space="preserve"> [5]</w:t>
      </w:r>
      <w:r w:rsidRPr="008A5B44">
        <w:t xml:space="preserve">. </w:t>
      </w:r>
    </w:p>
    <w:p w14:paraId="51142118" w14:textId="77777777" w:rsidR="00931C10" w:rsidRDefault="008A5B44" w:rsidP="00931C10">
      <w:r w:rsidRPr="008A5B44">
        <w:t xml:space="preserve">The first hull is </w:t>
      </w:r>
      <w:r>
        <w:t xml:space="preserve">the </w:t>
      </w:r>
      <w:r w:rsidRPr="008A5B44">
        <w:t xml:space="preserve">original body (Figure </w:t>
      </w:r>
      <w:r>
        <w:t>3</w:t>
      </w:r>
      <w:r w:rsidRPr="008A5B44">
        <w:t>, top panel). The second, third and fourth hulls have been named Mod</w:t>
      </w:r>
      <w:r w:rsidR="00730E0E">
        <w:t>. A,</w:t>
      </w:r>
      <w:r w:rsidRPr="008A5B44">
        <w:t xml:space="preserve"> Mod</w:t>
      </w:r>
      <w:r w:rsidR="00730E0E">
        <w:t>.</w:t>
      </w:r>
      <w:r w:rsidRPr="008A5B44">
        <w:t xml:space="preserve"> B, and Mod</w:t>
      </w:r>
      <w:r w:rsidR="00730E0E">
        <w:t>.</w:t>
      </w:r>
      <w:r w:rsidRPr="008A5B44">
        <w:t xml:space="preserve"> B&amp;C. </w:t>
      </w:r>
    </w:p>
    <w:p w14:paraId="5AB0C95E" w14:textId="4C6A5D17" w:rsidR="008A5B44" w:rsidRDefault="008A5B44" w:rsidP="00931C10">
      <w:r w:rsidRPr="008A5B44">
        <w:lastRenderedPageBreak/>
        <w:t>Mod</w:t>
      </w:r>
      <w:r w:rsidR="00730E0E">
        <w:t>.</w:t>
      </w:r>
      <w:r w:rsidRPr="008A5B44">
        <w:t xml:space="preserve"> A</w:t>
      </w:r>
      <w:r w:rsidR="00730E0E">
        <w:t xml:space="preserve">: </w:t>
      </w:r>
      <w:r>
        <w:t xml:space="preserve">wedge was added. </w:t>
      </w:r>
      <w:r w:rsidR="00950701">
        <w:t>About the</w:t>
      </w:r>
      <w:r w:rsidR="0034234B">
        <w:t xml:space="preserve"> wedge</w:t>
      </w:r>
      <w:r w:rsidR="00950701">
        <w:t xml:space="preserve"> application,</w:t>
      </w:r>
      <w:r w:rsidR="0034234B">
        <w:t xml:space="preserve"> see some paper in references as [</w:t>
      </w:r>
      <w:r w:rsidR="007C36D3">
        <w:t>7</w:t>
      </w:r>
      <w:r w:rsidR="0034234B">
        <w:t>] and [</w:t>
      </w:r>
      <w:r w:rsidR="007C36D3">
        <w:t>8</w:t>
      </w:r>
      <w:r w:rsidR="0034234B">
        <w:t xml:space="preserve">]. </w:t>
      </w:r>
      <w:r>
        <w:t xml:space="preserve">The wedge dimensions are described by </w:t>
      </w:r>
      <w:proofErr w:type="gramStart"/>
      <w:r w:rsidRPr="007569FD">
        <w:rPr>
          <w:i/>
        </w:rPr>
        <w:t>a</w:t>
      </w:r>
      <w:proofErr w:type="gramEnd"/>
      <w:r>
        <w:t xml:space="preserve"> and </w:t>
      </w:r>
      <w:r w:rsidRPr="007569FD">
        <w:rPr>
          <w:i/>
        </w:rPr>
        <w:t>b</w:t>
      </w:r>
      <w:r w:rsidR="007569FD">
        <w:rPr>
          <w:i/>
        </w:rPr>
        <w:t xml:space="preserve"> </w:t>
      </w:r>
      <w:r w:rsidR="007569FD">
        <w:t>parameters</w:t>
      </w:r>
      <w:r>
        <w:t xml:space="preserve">. </w:t>
      </w:r>
      <w:r w:rsidR="0034234B">
        <w:t>For</w:t>
      </w:r>
      <w:r w:rsidR="00931C10">
        <w:t xml:space="preserve"> </w:t>
      </w:r>
      <w:r>
        <w:t>Mod</w:t>
      </w:r>
      <w:r w:rsidR="00730E0E">
        <w:t>.</w:t>
      </w:r>
      <w:r>
        <w:t xml:space="preserve"> A,</w:t>
      </w:r>
      <w:r w:rsidRPr="008A5B44">
        <w:t xml:space="preserve"> </w:t>
      </w:r>
      <w:proofErr w:type="gramStart"/>
      <w:r w:rsidRPr="007569FD">
        <w:rPr>
          <w:i/>
        </w:rPr>
        <w:t>a</w:t>
      </w:r>
      <w:proofErr w:type="gramEnd"/>
      <w:r w:rsidRPr="008A5B44">
        <w:t xml:space="preserve"> and </w:t>
      </w:r>
      <w:r w:rsidRPr="007569FD">
        <w:rPr>
          <w:i/>
        </w:rPr>
        <w:t>b</w:t>
      </w:r>
      <w:r w:rsidRPr="008A5B44">
        <w:t xml:space="preserve"> have been set in 600 mm and 100 mm, respectively. Other parameters are the same </w:t>
      </w:r>
      <w:r>
        <w:t>as</w:t>
      </w:r>
      <w:r w:rsidRPr="008A5B44">
        <w:t xml:space="preserve"> </w:t>
      </w:r>
      <w:r>
        <w:t xml:space="preserve">the </w:t>
      </w:r>
      <w:r w:rsidRPr="008A5B44">
        <w:t xml:space="preserve">original hull. </w:t>
      </w:r>
    </w:p>
    <w:p w14:paraId="0A7B1DC3" w14:textId="23907B05" w:rsidR="00931C10" w:rsidRDefault="008A5B44" w:rsidP="00931C10">
      <w:r>
        <w:t>Mod</w:t>
      </w:r>
      <w:r w:rsidR="00730E0E">
        <w:t>.</w:t>
      </w:r>
      <w:r>
        <w:t xml:space="preserve"> B</w:t>
      </w:r>
      <w:r w:rsidR="00730E0E">
        <w:t>:</w:t>
      </w:r>
      <w:r>
        <w:t xml:space="preserve"> the wedge was improved and b</w:t>
      </w:r>
      <w:r w:rsidRPr="008A5B44">
        <w:t>o</w:t>
      </w:r>
      <w:r>
        <w:t xml:space="preserve">th parameters, </w:t>
      </w:r>
      <w:proofErr w:type="gramStart"/>
      <w:r>
        <w:t>a</w:t>
      </w:r>
      <w:proofErr w:type="gramEnd"/>
      <w:r>
        <w:t xml:space="preserve"> and b</w:t>
      </w:r>
      <w:r w:rsidRPr="008A5B44">
        <w:t>, have been set in 1600 mm and 80 mm, respectively. Like the Mod</w:t>
      </w:r>
      <w:r w:rsidR="00CA110F">
        <w:t>.</w:t>
      </w:r>
      <w:r w:rsidRPr="008A5B44">
        <w:t xml:space="preserve"> A body, the other parameters are the same as the original model. </w:t>
      </w:r>
    </w:p>
    <w:p w14:paraId="24EA5119" w14:textId="75E87517" w:rsidR="008A5B44" w:rsidRDefault="008A5B44" w:rsidP="00931C10">
      <w:r>
        <w:t>Finally, f</w:t>
      </w:r>
      <w:r w:rsidRPr="008A5B44">
        <w:t>or Mod</w:t>
      </w:r>
      <w:r w:rsidR="00730E0E">
        <w:t>.</w:t>
      </w:r>
      <w:r w:rsidRPr="008A5B44">
        <w:t xml:space="preserve"> B&amp;C, </w:t>
      </w:r>
      <w:r>
        <w:t xml:space="preserve">the </w:t>
      </w:r>
      <w:r w:rsidRPr="008A5B44">
        <w:t xml:space="preserve">step position has </w:t>
      </w:r>
      <w:r w:rsidR="00931C10">
        <w:t xml:space="preserve">been changed (parameter </w:t>
      </w:r>
      <w:r w:rsidR="00931C10" w:rsidRPr="007569FD">
        <w:rPr>
          <w:i/>
        </w:rPr>
        <w:t>c</w:t>
      </w:r>
      <w:r w:rsidR="00931C10">
        <w:t xml:space="preserve">). The </w:t>
      </w:r>
      <w:r w:rsidRPr="008A5B44">
        <w:t>other parameters are like Mod</w:t>
      </w:r>
      <w:r w:rsidR="00730E0E">
        <w:t>.</w:t>
      </w:r>
      <w:r w:rsidRPr="008A5B44">
        <w:t xml:space="preserve"> B (see Figure 1, below panel). </w:t>
      </w:r>
    </w:p>
    <w:p w14:paraId="4C360446" w14:textId="43AEEB02" w:rsidR="008A5B44" w:rsidRDefault="008A5B44" w:rsidP="00931C10">
      <w:r w:rsidRPr="008A5B44">
        <w:t>The body profile and principal characteristics of these four mod</w:t>
      </w:r>
      <w:r>
        <w:t xml:space="preserve">els are illustrated in Figure 3 and Table 1, </w:t>
      </w:r>
      <w:r w:rsidRPr="008A5B44">
        <w:t>respectively.</w:t>
      </w:r>
    </w:p>
    <w:p w14:paraId="287A9740" w14:textId="77777777" w:rsidR="00CA110F" w:rsidRDefault="00CA110F" w:rsidP="00931C10"/>
    <w:tbl>
      <w:tblPr>
        <w:tblW w:w="0" w:type="auto"/>
        <w:tblLook w:val="04A0" w:firstRow="1" w:lastRow="0" w:firstColumn="1" w:lastColumn="0" w:noHBand="0" w:noVBand="1"/>
      </w:tblPr>
      <w:tblGrid>
        <w:gridCol w:w="7554"/>
      </w:tblGrid>
      <w:tr w:rsidR="00CA110F" w14:paraId="7B174B7C" w14:textId="77777777" w:rsidTr="00CA049A">
        <w:tc>
          <w:tcPr>
            <w:tcW w:w="7171" w:type="dxa"/>
            <w:shd w:val="clear" w:color="auto" w:fill="auto"/>
          </w:tcPr>
          <w:p w14:paraId="2A0E2111" w14:textId="1BABAAF8" w:rsidR="00CA110F" w:rsidRDefault="00AC3B36" w:rsidP="000F2942">
            <w:pPr>
              <w:ind w:firstLine="0"/>
              <w:jc w:val="right"/>
            </w:pPr>
            <w:r>
              <w:rPr>
                <w:noProof/>
                <w:sz w:val="24"/>
                <w:lang w:eastAsia="en-US"/>
              </w:rPr>
              <w:pict w14:anchorId="52D66066">
                <v:shape id="Picture 5" o:spid="_x0000_i1027" type="#_x0000_t75" style="width:354pt;height:46.5pt;visibility:visible;mso-wrap-style:square">
                  <v:imagedata r:id="rId12" o:title="bitmap 2"/>
                </v:shape>
              </w:pict>
            </w:r>
          </w:p>
        </w:tc>
      </w:tr>
      <w:tr w:rsidR="00CA110F" w14:paraId="70E95D58" w14:textId="77777777" w:rsidTr="00CA049A">
        <w:tc>
          <w:tcPr>
            <w:tcW w:w="7171" w:type="dxa"/>
            <w:shd w:val="clear" w:color="auto" w:fill="auto"/>
          </w:tcPr>
          <w:p w14:paraId="47B7CABC" w14:textId="7826A3A3" w:rsidR="00CA110F" w:rsidRDefault="00AC3B36" w:rsidP="00CA049A">
            <w:pPr>
              <w:ind w:firstLine="0"/>
            </w:pPr>
            <w:r>
              <w:rPr>
                <w:noProof/>
                <w:lang w:val="it-IT" w:eastAsia="it-IT"/>
              </w:rPr>
              <w:pict w14:anchorId="27896C91">
                <v:shape id="Picture 4" o:spid="_x0000_i1028" type="#_x0000_t75" style="width:366.75pt;height:45.75pt;visibility:visible;mso-wrap-style:square">
                  <v:imagedata r:id="rId13" o:title="bitmap 1"/>
                </v:shape>
              </w:pict>
            </w:r>
          </w:p>
        </w:tc>
      </w:tr>
    </w:tbl>
    <w:p w14:paraId="567E9640" w14:textId="54653741" w:rsidR="008A5B44" w:rsidRDefault="008A5B44" w:rsidP="00AC3B36">
      <w:pPr>
        <w:pStyle w:val="CaptionLong"/>
      </w:pPr>
      <w:r w:rsidRPr="00AC3B36">
        <w:rPr>
          <w:b/>
        </w:rPr>
        <w:t xml:space="preserve">Figure </w:t>
      </w:r>
      <w:r w:rsidRPr="00AC3B36">
        <w:rPr>
          <w:b/>
        </w:rPr>
        <w:fldChar w:fldCharType="begin"/>
      </w:r>
      <w:r w:rsidRPr="00AC3B36">
        <w:rPr>
          <w:b/>
        </w:rPr>
        <w:instrText xml:space="preserve"> SEQ Figure \* ARABIC </w:instrText>
      </w:r>
      <w:r w:rsidRPr="00AC3B36">
        <w:rPr>
          <w:b/>
        </w:rPr>
        <w:fldChar w:fldCharType="separate"/>
      </w:r>
      <w:r w:rsidR="006139B5">
        <w:rPr>
          <w:b/>
          <w:noProof/>
        </w:rPr>
        <w:t>3</w:t>
      </w:r>
      <w:r w:rsidRPr="00AC3B36">
        <w:rPr>
          <w:b/>
        </w:rPr>
        <w:fldChar w:fldCharType="end"/>
      </w:r>
      <w:r w:rsidR="003A316C">
        <w:t>.</w:t>
      </w:r>
      <w:r w:rsidR="00BF1171" w:rsidRPr="00BF1171">
        <w:t xml:space="preserve"> Side view of the hull body profile of the four models tested, original model (up panel) and Mod A, Mod B, and Mod B&amp;C (down panel)</w:t>
      </w:r>
    </w:p>
    <w:p w14:paraId="3A97E6C5" w14:textId="77777777" w:rsidR="00BF1171" w:rsidRPr="00BF1171" w:rsidRDefault="00BF1171" w:rsidP="00BF1171"/>
    <w:p w14:paraId="5157008C" w14:textId="02B6B249" w:rsidR="008A5B44" w:rsidRPr="008A5B44" w:rsidRDefault="008A5B44" w:rsidP="00AC3B36">
      <w:pPr>
        <w:pStyle w:val="CaptionShort"/>
        <w:rPr>
          <w:b/>
        </w:rPr>
      </w:pPr>
      <w:r w:rsidRPr="008A5B44">
        <w:rPr>
          <w:b/>
        </w:rPr>
        <w:t xml:space="preserve">Table </w:t>
      </w:r>
      <w:r w:rsidRPr="008A5B44">
        <w:rPr>
          <w:b/>
        </w:rPr>
        <w:fldChar w:fldCharType="begin"/>
      </w:r>
      <w:r w:rsidRPr="008A5B44">
        <w:rPr>
          <w:b/>
        </w:rPr>
        <w:instrText xml:space="preserve"> SEQ Table \* ARABIC </w:instrText>
      </w:r>
      <w:r w:rsidRPr="008A5B44">
        <w:rPr>
          <w:b/>
        </w:rPr>
        <w:fldChar w:fldCharType="separate"/>
      </w:r>
      <w:r w:rsidR="006139B5">
        <w:rPr>
          <w:b/>
          <w:noProof/>
        </w:rPr>
        <w:t>1</w:t>
      </w:r>
      <w:r w:rsidRPr="008A5B44">
        <w:rPr>
          <w:b/>
        </w:rPr>
        <w:fldChar w:fldCharType="end"/>
      </w:r>
      <w:r>
        <w:rPr>
          <w:b/>
        </w:rPr>
        <w:t>.</w:t>
      </w:r>
      <w:r w:rsidRPr="008A5B44">
        <w:t xml:space="preserve"> </w:t>
      </w:r>
      <w:r>
        <w:t xml:space="preserve">Main </w:t>
      </w:r>
      <w:r w:rsidRPr="008A5B44">
        <w:t xml:space="preserve">characteristics of the </w:t>
      </w:r>
      <w:r w:rsidR="007B09DE">
        <w:t>“</w:t>
      </w:r>
      <w:r w:rsidRPr="008A5B44">
        <w:t xml:space="preserve">Stefano </w:t>
      </w:r>
      <w:proofErr w:type="spellStart"/>
      <w:r w:rsidRPr="008A5B44">
        <w:t>Turr</w:t>
      </w:r>
      <w:proofErr w:type="spellEnd"/>
      <w:r w:rsidR="007B09DE">
        <w:t>”</w:t>
      </w:r>
      <w:r>
        <w:t xml:space="preserve"> </w:t>
      </w:r>
      <w:r w:rsidR="007B09DE">
        <w:t xml:space="preserve">original </w:t>
      </w:r>
      <w:r>
        <w:t>hull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691"/>
        <w:gridCol w:w="840"/>
        <w:gridCol w:w="1657"/>
      </w:tblGrid>
      <w:tr w:rsidR="008A5B44" w:rsidRPr="008A5B44" w14:paraId="2143C674" w14:textId="77777777" w:rsidTr="00C63258">
        <w:trPr>
          <w:trHeight w:val="283"/>
          <w:jc w:val="center"/>
        </w:trPr>
        <w:tc>
          <w:tcPr>
            <w:tcW w:w="0" w:type="auto"/>
            <w:vAlign w:val="center"/>
          </w:tcPr>
          <w:p w14:paraId="11BCD8E6" w14:textId="77777777" w:rsidR="008A5B44" w:rsidRPr="00CC639B" w:rsidRDefault="008A5B44" w:rsidP="00C63258">
            <w:pPr>
              <w:pStyle w:val="CaptionLong"/>
              <w:spacing w:before="0" w:after="0"/>
              <w:jc w:val="center"/>
              <w:rPr>
                <w:b/>
                <w:rtl/>
              </w:rPr>
            </w:pPr>
            <w:proofErr w:type="spellStart"/>
            <w:r w:rsidRPr="00CC639B">
              <w:rPr>
                <w:b/>
                <w:lang w:val="it-IT"/>
              </w:rPr>
              <w:t>Parameter</w:t>
            </w:r>
            <w:proofErr w:type="spellEnd"/>
          </w:p>
        </w:tc>
        <w:tc>
          <w:tcPr>
            <w:tcW w:w="840" w:type="dxa"/>
            <w:vAlign w:val="center"/>
          </w:tcPr>
          <w:p w14:paraId="14D9A176" w14:textId="77777777" w:rsidR="008A5B44" w:rsidRPr="00CC639B" w:rsidRDefault="008A5B44" w:rsidP="00C63258">
            <w:pPr>
              <w:pStyle w:val="CaptionLong"/>
              <w:spacing w:before="0" w:after="0"/>
              <w:jc w:val="center"/>
              <w:rPr>
                <w:b/>
                <w:lang w:val="it-IT"/>
              </w:rPr>
            </w:pPr>
            <w:r w:rsidRPr="00CC639B">
              <w:rPr>
                <w:b/>
                <w:lang w:val="it-IT"/>
              </w:rPr>
              <w:t>Unit</w:t>
            </w:r>
          </w:p>
        </w:tc>
        <w:tc>
          <w:tcPr>
            <w:tcW w:w="1657" w:type="dxa"/>
            <w:vAlign w:val="center"/>
          </w:tcPr>
          <w:p w14:paraId="7C13DE4A" w14:textId="77777777" w:rsidR="008A5B44" w:rsidRPr="00CC639B" w:rsidRDefault="008A5B44" w:rsidP="00C63258">
            <w:pPr>
              <w:pStyle w:val="CaptionLong"/>
              <w:spacing w:before="0" w:after="0"/>
              <w:jc w:val="center"/>
              <w:rPr>
                <w:b/>
                <w:lang w:val="it-IT"/>
              </w:rPr>
            </w:pPr>
            <w:r w:rsidRPr="00CC639B">
              <w:rPr>
                <w:b/>
                <w:lang w:val="it-IT"/>
              </w:rPr>
              <w:t>Value</w:t>
            </w:r>
          </w:p>
        </w:tc>
      </w:tr>
      <w:tr w:rsidR="008A5B44" w:rsidRPr="008A5B44" w14:paraId="03FEB0CA" w14:textId="77777777" w:rsidTr="00C63258">
        <w:trPr>
          <w:trHeight w:val="283"/>
          <w:jc w:val="center"/>
        </w:trPr>
        <w:tc>
          <w:tcPr>
            <w:tcW w:w="0" w:type="auto"/>
            <w:vAlign w:val="center"/>
          </w:tcPr>
          <w:p w14:paraId="40211680" w14:textId="2D39E335" w:rsidR="008A5B44" w:rsidRPr="008A5B44" w:rsidRDefault="008A5B44" w:rsidP="00C63258">
            <w:pPr>
              <w:pStyle w:val="CaptionLong"/>
              <w:spacing w:before="0" w:after="0"/>
              <w:jc w:val="center"/>
            </w:pPr>
            <w:r w:rsidRPr="008A5B44">
              <w:rPr>
                <w:i/>
                <w:iCs/>
              </w:rPr>
              <w:t>L</w:t>
            </w:r>
            <w:r w:rsidR="00E70D99">
              <w:rPr>
                <w:i/>
                <w:iCs/>
                <w:vertAlign w:val="subscript"/>
              </w:rPr>
              <w:t>OA</w:t>
            </w:r>
          </w:p>
        </w:tc>
        <w:tc>
          <w:tcPr>
            <w:tcW w:w="840" w:type="dxa"/>
            <w:vAlign w:val="center"/>
          </w:tcPr>
          <w:p w14:paraId="5068F57B" w14:textId="37BD1EB4" w:rsidR="008A5B44" w:rsidRPr="008A5B44" w:rsidRDefault="00CC639B" w:rsidP="00C63258">
            <w:pPr>
              <w:pStyle w:val="CaptionLong"/>
              <w:spacing w:before="0" w:after="0"/>
              <w:jc w:val="center"/>
            </w:pPr>
            <w:r>
              <w:t>m</w:t>
            </w:r>
          </w:p>
        </w:tc>
        <w:tc>
          <w:tcPr>
            <w:tcW w:w="1657" w:type="dxa"/>
            <w:vAlign w:val="center"/>
          </w:tcPr>
          <w:p w14:paraId="659E4660" w14:textId="77777777" w:rsidR="008A5B44" w:rsidRPr="008A5B44" w:rsidRDefault="008A5B44" w:rsidP="00C63258">
            <w:pPr>
              <w:pStyle w:val="CaptionLong"/>
              <w:spacing w:before="0" w:after="0"/>
              <w:jc w:val="center"/>
            </w:pPr>
            <w:r w:rsidRPr="008A5B44">
              <w:t>3</w:t>
            </w:r>
            <w:r w:rsidR="00E70D99">
              <w:t>3.0</w:t>
            </w:r>
          </w:p>
        </w:tc>
      </w:tr>
      <w:tr w:rsidR="008A5B44" w:rsidRPr="008A5B44" w14:paraId="4D3173FD" w14:textId="77777777" w:rsidTr="00C63258">
        <w:trPr>
          <w:trHeight w:val="283"/>
          <w:jc w:val="center"/>
        </w:trPr>
        <w:tc>
          <w:tcPr>
            <w:tcW w:w="0" w:type="auto"/>
            <w:vAlign w:val="center"/>
          </w:tcPr>
          <w:p w14:paraId="5CD0D5AD" w14:textId="20CE2DB7" w:rsidR="008A5B44" w:rsidRPr="008A5B44" w:rsidRDefault="008A5B44" w:rsidP="00C63258">
            <w:pPr>
              <w:pStyle w:val="CaptionLong"/>
              <w:spacing w:before="0" w:after="0"/>
              <w:jc w:val="center"/>
            </w:pPr>
            <w:r w:rsidRPr="008A5B44">
              <w:rPr>
                <w:i/>
                <w:iCs/>
              </w:rPr>
              <w:t>B</w:t>
            </w:r>
            <w:r w:rsidRPr="008A5B44">
              <w:rPr>
                <w:i/>
                <w:iCs/>
                <w:vertAlign w:val="subscript"/>
              </w:rPr>
              <w:t>WL</w:t>
            </w:r>
          </w:p>
        </w:tc>
        <w:tc>
          <w:tcPr>
            <w:tcW w:w="840" w:type="dxa"/>
            <w:vAlign w:val="center"/>
          </w:tcPr>
          <w:p w14:paraId="52A232B3" w14:textId="28145777" w:rsidR="008A5B44" w:rsidRPr="008A5B44" w:rsidRDefault="00CC639B" w:rsidP="00C63258">
            <w:pPr>
              <w:pStyle w:val="CaptionLong"/>
              <w:spacing w:before="0" w:after="0"/>
              <w:jc w:val="center"/>
            </w:pPr>
            <w:r>
              <w:t>m</w:t>
            </w:r>
          </w:p>
        </w:tc>
        <w:tc>
          <w:tcPr>
            <w:tcW w:w="1657" w:type="dxa"/>
            <w:vAlign w:val="center"/>
          </w:tcPr>
          <w:p w14:paraId="337FE999" w14:textId="77777777" w:rsidR="008A5B44" w:rsidRPr="008A5B44" w:rsidRDefault="00E70D99" w:rsidP="00C63258">
            <w:pPr>
              <w:pStyle w:val="CaptionLong"/>
              <w:spacing w:before="0" w:after="0"/>
              <w:jc w:val="center"/>
            </w:pPr>
            <w:r>
              <w:t>5.66</w:t>
            </w:r>
          </w:p>
        </w:tc>
      </w:tr>
      <w:tr w:rsidR="008A5B44" w:rsidRPr="008A5B44" w14:paraId="0947FEF5" w14:textId="77777777" w:rsidTr="00C63258">
        <w:trPr>
          <w:trHeight w:val="283"/>
          <w:jc w:val="center"/>
        </w:trPr>
        <w:tc>
          <w:tcPr>
            <w:tcW w:w="0" w:type="auto"/>
            <w:vAlign w:val="center"/>
          </w:tcPr>
          <w:p w14:paraId="7D3B8FD7" w14:textId="20BC8792" w:rsidR="008A5B44" w:rsidRPr="008A5B44" w:rsidRDefault="008A5B44" w:rsidP="00C63258">
            <w:pPr>
              <w:pStyle w:val="CaptionLong"/>
              <w:spacing w:before="0" w:after="0"/>
              <w:jc w:val="center"/>
            </w:pPr>
            <w:r>
              <w:t>T</w:t>
            </w:r>
          </w:p>
        </w:tc>
        <w:tc>
          <w:tcPr>
            <w:tcW w:w="840" w:type="dxa"/>
            <w:vAlign w:val="center"/>
          </w:tcPr>
          <w:p w14:paraId="710A30A0" w14:textId="66E6F748" w:rsidR="008A5B44" w:rsidRPr="008A5B44" w:rsidRDefault="00CC639B" w:rsidP="00C63258">
            <w:pPr>
              <w:pStyle w:val="CaptionLong"/>
              <w:spacing w:before="0" w:after="0"/>
              <w:jc w:val="center"/>
            </w:pPr>
            <w:r>
              <w:t>m</w:t>
            </w:r>
          </w:p>
        </w:tc>
        <w:tc>
          <w:tcPr>
            <w:tcW w:w="1657" w:type="dxa"/>
            <w:vAlign w:val="center"/>
          </w:tcPr>
          <w:p w14:paraId="2EF85E57" w14:textId="77777777" w:rsidR="008A5B44" w:rsidRPr="008A5B44" w:rsidRDefault="00E70D99" w:rsidP="00C63258">
            <w:pPr>
              <w:pStyle w:val="CaptionLong"/>
              <w:spacing w:before="0" w:after="0"/>
              <w:jc w:val="center"/>
            </w:pPr>
            <w:r>
              <w:t>0.90</w:t>
            </w:r>
          </w:p>
        </w:tc>
      </w:tr>
      <w:tr w:rsidR="008A5B44" w:rsidRPr="008A5B44" w14:paraId="273B1B1C" w14:textId="77777777" w:rsidTr="00C63258">
        <w:trPr>
          <w:trHeight w:val="283"/>
          <w:jc w:val="center"/>
        </w:trPr>
        <w:tc>
          <w:tcPr>
            <w:tcW w:w="0" w:type="auto"/>
            <w:vAlign w:val="center"/>
          </w:tcPr>
          <w:p w14:paraId="2A0CBE31" w14:textId="77777777" w:rsidR="008A5B44" w:rsidRPr="008A5B44" w:rsidRDefault="008A5B44" w:rsidP="00C63258">
            <w:pPr>
              <w:pStyle w:val="CaptionLong"/>
              <w:spacing w:before="0" w:after="0"/>
              <w:jc w:val="center"/>
            </w:pPr>
            <w:r w:rsidRPr="008A5B44">
              <w:object w:dxaOrig="220" w:dyaOrig="260" w14:anchorId="0EFFF96C">
                <v:shape id="_x0000_i1029" type="#_x0000_t75" style="width:12pt;height:13.5pt" o:ole="">
                  <v:imagedata r:id="rId14" o:title=""/>
                </v:shape>
                <o:OLEObject Type="Embed" ProgID="Equation.DSMT4" ShapeID="_x0000_i1029" DrawAspect="Content" ObjectID="_1627117985" r:id="rId15"/>
              </w:object>
            </w:r>
          </w:p>
        </w:tc>
        <w:tc>
          <w:tcPr>
            <w:tcW w:w="840" w:type="dxa"/>
            <w:vAlign w:val="center"/>
          </w:tcPr>
          <w:p w14:paraId="45E938B0" w14:textId="0EA56331" w:rsidR="008A5B44" w:rsidRPr="008A5B44" w:rsidRDefault="00CC639B" w:rsidP="00730E0E">
            <w:pPr>
              <w:pStyle w:val="CaptionLong"/>
              <w:spacing w:before="0" w:after="0"/>
              <w:jc w:val="center"/>
            </w:pPr>
            <w:r>
              <w:t>t</w:t>
            </w:r>
          </w:p>
        </w:tc>
        <w:tc>
          <w:tcPr>
            <w:tcW w:w="1657" w:type="dxa"/>
            <w:vAlign w:val="center"/>
          </w:tcPr>
          <w:p w14:paraId="1F309E71" w14:textId="77777777" w:rsidR="008A5B44" w:rsidRPr="008A5B44" w:rsidRDefault="00E70D99" w:rsidP="00C63258">
            <w:pPr>
              <w:pStyle w:val="CaptionLong"/>
              <w:spacing w:before="0" w:after="0"/>
              <w:jc w:val="center"/>
            </w:pPr>
            <w:r>
              <w:t>50</w:t>
            </w:r>
          </w:p>
        </w:tc>
      </w:tr>
      <w:tr w:rsidR="008A5B44" w:rsidRPr="008A5B44" w14:paraId="5025396C" w14:textId="77777777" w:rsidTr="00C63258">
        <w:trPr>
          <w:trHeight w:val="283"/>
          <w:jc w:val="center"/>
        </w:trPr>
        <w:tc>
          <w:tcPr>
            <w:tcW w:w="0" w:type="auto"/>
            <w:vAlign w:val="center"/>
          </w:tcPr>
          <w:p w14:paraId="218BD4A5" w14:textId="49FD1FAF" w:rsidR="008A5B44" w:rsidRPr="008A5B44" w:rsidRDefault="008A5B44" w:rsidP="00C63258">
            <w:pPr>
              <w:pStyle w:val="CaptionLong"/>
              <w:spacing w:before="0" w:after="0"/>
              <w:jc w:val="center"/>
            </w:pPr>
            <w:r w:rsidRPr="008A5B44">
              <w:t>L</w:t>
            </w:r>
            <w:r w:rsidR="00B44F48">
              <w:t xml:space="preserve">ongitudinal </w:t>
            </w:r>
            <w:r w:rsidRPr="008A5B44">
              <w:t>C</w:t>
            </w:r>
            <w:r w:rsidR="00B44F48">
              <w:t xml:space="preserve">entre of </w:t>
            </w:r>
            <w:r w:rsidRPr="008A5B44">
              <w:t>G</w:t>
            </w:r>
            <w:r w:rsidR="00B44F48">
              <w:t>ravity (LCG)</w:t>
            </w:r>
            <w:r w:rsidRPr="008A5B44">
              <w:t xml:space="preserve"> (from transom)</w:t>
            </w:r>
          </w:p>
        </w:tc>
        <w:tc>
          <w:tcPr>
            <w:tcW w:w="840" w:type="dxa"/>
            <w:vAlign w:val="center"/>
          </w:tcPr>
          <w:p w14:paraId="0C697EC2" w14:textId="60834004" w:rsidR="008A5B44" w:rsidRPr="008A5B44" w:rsidRDefault="00CC639B" w:rsidP="00C63258">
            <w:pPr>
              <w:pStyle w:val="CaptionLong"/>
              <w:spacing w:before="0" w:after="0"/>
              <w:jc w:val="center"/>
            </w:pPr>
            <w:r>
              <w:t>m</w:t>
            </w:r>
          </w:p>
        </w:tc>
        <w:tc>
          <w:tcPr>
            <w:tcW w:w="1657" w:type="dxa"/>
            <w:vAlign w:val="center"/>
          </w:tcPr>
          <w:p w14:paraId="46309086" w14:textId="77777777" w:rsidR="008A5B44" w:rsidRPr="008A5B44" w:rsidRDefault="008A5B44" w:rsidP="00C63258">
            <w:pPr>
              <w:pStyle w:val="CaptionLong"/>
              <w:spacing w:before="0" w:after="0"/>
              <w:jc w:val="center"/>
            </w:pPr>
            <w:r w:rsidRPr="008A5B44">
              <w:t>14.5</w:t>
            </w:r>
          </w:p>
        </w:tc>
      </w:tr>
      <w:tr w:rsidR="008A5B44" w:rsidRPr="008A5B44" w14:paraId="534AA730" w14:textId="77777777" w:rsidTr="00C63258">
        <w:trPr>
          <w:trHeight w:val="283"/>
          <w:jc w:val="center"/>
        </w:trPr>
        <w:tc>
          <w:tcPr>
            <w:tcW w:w="0" w:type="auto"/>
            <w:vAlign w:val="center"/>
          </w:tcPr>
          <w:p w14:paraId="3F18CEC8" w14:textId="77777777" w:rsidR="008A5B44" w:rsidRPr="008A5B44" w:rsidRDefault="008A5B44" w:rsidP="00C63258">
            <w:pPr>
              <w:pStyle w:val="CaptionLong"/>
              <w:spacing w:before="0" w:after="0"/>
              <w:jc w:val="center"/>
              <w:rPr>
                <w:vertAlign w:val="subscript"/>
              </w:rPr>
            </w:pPr>
            <w:r w:rsidRPr="008A5B44">
              <w:t>Longitudinal position of the step</w:t>
            </w:r>
          </w:p>
        </w:tc>
        <w:tc>
          <w:tcPr>
            <w:tcW w:w="840" w:type="dxa"/>
            <w:vAlign w:val="center"/>
          </w:tcPr>
          <w:p w14:paraId="35C1B3BC" w14:textId="5F9E64C6" w:rsidR="008A5B44" w:rsidRPr="008A5B44" w:rsidRDefault="00CC639B" w:rsidP="00C63258">
            <w:pPr>
              <w:pStyle w:val="CaptionLong"/>
              <w:spacing w:before="0" w:after="0"/>
              <w:jc w:val="center"/>
            </w:pPr>
            <w:r>
              <w:t>m</w:t>
            </w:r>
          </w:p>
        </w:tc>
        <w:tc>
          <w:tcPr>
            <w:tcW w:w="1657" w:type="dxa"/>
            <w:vAlign w:val="center"/>
          </w:tcPr>
          <w:p w14:paraId="63190E68" w14:textId="77777777" w:rsidR="008A5B44" w:rsidRPr="008A5B44" w:rsidRDefault="008A5B44" w:rsidP="00C63258">
            <w:pPr>
              <w:pStyle w:val="CaptionLong"/>
              <w:spacing w:before="0" w:after="0"/>
              <w:jc w:val="center"/>
            </w:pPr>
            <w:r w:rsidRPr="008A5B44">
              <w:t>19.5</w:t>
            </w:r>
          </w:p>
        </w:tc>
      </w:tr>
      <w:tr w:rsidR="008A5B44" w:rsidRPr="008A5B44" w14:paraId="20CA23B0" w14:textId="77777777" w:rsidTr="00C63258">
        <w:trPr>
          <w:trHeight w:val="283"/>
          <w:jc w:val="center"/>
        </w:trPr>
        <w:tc>
          <w:tcPr>
            <w:tcW w:w="0" w:type="auto"/>
            <w:vAlign w:val="center"/>
          </w:tcPr>
          <w:p w14:paraId="71FCBC7E" w14:textId="77777777" w:rsidR="008A5B44" w:rsidRPr="008A5B44" w:rsidRDefault="008A5B44" w:rsidP="00C63258">
            <w:pPr>
              <w:pStyle w:val="CaptionLong"/>
              <w:spacing w:before="0" w:after="0"/>
              <w:jc w:val="center"/>
            </w:pPr>
            <w:r w:rsidRPr="008A5B44">
              <w:t>Height of the step</w:t>
            </w:r>
          </w:p>
        </w:tc>
        <w:tc>
          <w:tcPr>
            <w:tcW w:w="840" w:type="dxa"/>
            <w:vAlign w:val="center"/>
          </w:tcPr>
          <w:p w14:paraId="07D828BC" w14:textId="6982611D" w:rsidR="008A5B44" w:rsidRPr="008A5B44" w:rsidRDefault="00CC639B" w:rsidP="00C63258">
            <w:pPr>
              <w:pStyle w:val="CaptionLong"/>
              <w:spacing w:before="0" w:after="0"/>
              <w:jc w:val="center"/>
            </w:pPr>
            <w:r>
              <w:t>m</w:t>
            </w:r>
          </w:p>
        </w:tc>
        <w:tc>
          <w:tcPr>
            <w:tcW w:w="1657" w:type="dxa"/>
            <w:vAlign w:val="center"/>
          </w:tcPr>
          <w:p w14:paraId="0A9F6AA0" w14:textId="77777777" w:rsidR="008A5B44" w:rsidRPr="008A5B44" w:rsidRDefault="008A5B44" w:rsidP="00C63258">
            <w:pPr>
              <w:pStyle w:val="CaptionLong"/>
              <w:spacing w:before="0" w:after="0"/>
              <w:jc w:val="center"/>
            </w:pPr>
            <w:r w:rsidRPr="008A5B44">
              <w:t>0.23</w:t>
            </w:r>
          </w:p>
        </w:tc>
      </w:tr>
    </w:tbl>
    <w:p w14:paraId="05C7ED2F" w14:textId="4CFDE6FD" w:rsidR="005F0CD2" w:rsidRDefault="00931C10" w:rsidP="005F0CD2">
      <w:pPr>
        <w:pStyle w:val="Titolo1"/>
      </w:pPr>
      <w:r>
        <w:t>R</w:t>
      </w:r>
      <w:r w:rsidR="008A5B44">
        <w:t>esults</w:t>
      </w:r>
      <w:r w:rsidR="00730E0E">
        <w:t xml:space="preserve"> </w:t>
      </w:r>
      <w:r>
        <w:t>and Discussions</w:t>
      </w:r>
    </w:p>
    <w:p w14:paraId="6EB282F6" w14:textId="020DE907" w:rsidR="00931C10" w:rsidRDefault="00931C10" w:rsidP="00931C10">
      <w:pPr>
        <w:pStyle w:val="Titolo2"/>
        <w:rPr>
          <w:lang w:eastAsia="en-US"/>
        </w:rPr>
      </w:pPr>
      <w:r>
        <w:rPr>
          <w:lang w:eastAsia="en-US"/>
        </w:rPr>
        <w:t>Towing Tank Test Results Analysis</w:t>
      </w:r>
    </w:p>
    <w:p w14:paraId="0DFE6B5D" w14:textId="5A4200F5" w:rsidR="00730E0E" w:rsidRDefault="00730E0E" w:rsidP="00931C10">
      <w:pPr>
        <w:ind w:firstLine="0"/>
      </w:pPr>
      <w:r>
        <w:t xml:space="preserve">The marine applications of the stepped hull for high-speed vehicles derive directly from the seaplane hulls that are, even today, characterized by one or two steps. The aeronautical derivation of the step is recognizable by the quite </w:t>
      </w:r>
      <w:r w:rsidRPr="00FC4A77">
        <w:t>forward position</w:t>
      </w:r>
      <w:r>
        <w:t>s of the steps and by the rising buttocks of the aft part of the hull.</w:t>
      </w:r>
    </w:p>
    <w:p w14:paraId="74699032" w14:textId="0FF22E70" w:rsidR="00730E0E" w:rsidRDefault="00730E0E" w:rsidP="00730E0E">
      <w:r>
        <w:t>Both these characteristics are effective if applied on the seaplane hull, where high dynamic trims are needed to increase the lift during the take-off and landing phase.</w:t>
      </w:r>
    </w:p>
    <w:p w14:paraId="10CDBDF6" w14:textId="7B354A98" w:rsidR="00730E0E" w:rsidRDefault="00730E0E" w:rsidP="00730E0E">
      <w:r>
        <w:lastRenderedPageBreak/>
        <w:t>Differently, in marine applications, these step shapes imply trim angles higher than the optimum values. This is caused by the need</w:t>
      </w:r>
      <w:r w:rsidRPr="00367D41">
        <w:t xml:space="preserve"> </w:t>
      </w:r>
      <w:r>
        <w:t>to move astern the center of dynamic pressure (in order to balance weight and lift).</w:t>
      </w:r>
    </w:p>
    <w:p w14:paraId="71D6C358" w14:textId="316E1D9E" w:rsidR="00730E0E" w:rsidRDefault="00730E0E" w:rsidP="00931C10">
      <w:r>
        <w:t xml:space="preserve">To avoid this drawback, on the “Stefano </w:t>
      </w:r>
      <w:proofErr w:type="spellStart"/>
      <w:r>
        <w:t>Turr</w:t>
      </w:r>
      <w:proofErr w:type="spellEnd"/>
      <w:r>
        <w:t xml:space="preserve">” </w:t>
      </w:r>
      <w:r w:rsidR="007569FD">
        <w:t>o</w:t>
      </w:r>
      <w:r>
        <w:t xml:space="preserve">riginal </w:t>
      </w:r>
      <w:r w:rsidR="007569FD">
        <w:t>h</w:t>
      </w:r>
      <w:r>
        <w:t xml:space="preserve">ull model </w:t>
      </w:r>
      <w:proofErr w:type="gramStart"/>
      <w:r>
        <w:t>were</w:t>
      </w:r>
      <w:proofErr w:type="gramEnd"/>
      <w:r>
        <w:t xml:space="preserve"> applied two different wedges (Mod. </w:t>
      </w:r>
      <w:proofErr w:type="gramStart"/>
      <w:r>
        <w:t>A</w:t>
      </w:r>
      <w:proofErr w:type="gramEnd"/>
      <w:r>
        <w:t xml:space="preserve"> and B) that effectively reduced the trim and, in a wide speed range, the </w:t>
      </w:r>
      <w:r w:rsidR="003F1E33" w:rsidRPr="003F1E33">
        <w:t xml:space="preserve">Effective Horse Power </w:t>
      </w:r>
      <w:r w:rsidR="003F1E33">
        <w:t>(</w:t>
      </w:r>
      <w:r w:rsidR="003F1E33" w:rsidRPr="003F1E33">
        <w:t>E</w:t>
      </w:r>
      <w:r w:rsidR="003F1E33">
        <w:t>HP)</w:t>
      </w:r>
      <w:r>
        <w:t xml:space="preserve"> (Figure 4 and 5). Nevertheless, despite the improved performances, the engine power required was higher than the engine power available. In fact, the motorization of </w:t>
      </w:r>
      <w:r w:rsidR="00175345">
        <w:t>the “</w:t>
      </w:r>
      <w:r>
        <w:t xml:space="preserve">Stefano </w:t>
      </w:r>
      <w:proofErr w:type="spellStart"/>
      <w:r>
        <w:t>Turr</w:t>
      </w:r>
      <w:proofErr w:type="spellEnd"/>
      <w:r w:rsidR="00175345">
        <w:t>”</w:t>
      </w:r>
      <w:r>
        <w:t xml:space="preserve"> was based on </w:t>
      </w:r>
      <w:r w:rsidRPr="00730E0E">
        <w:t xml:space="preserve">4 FIAT V1616 </w:t>
      </w:r>
      <w:r>
        <w:t xml:space="preserve">with 16 cylinders for a total amount of </w:t>
      </w:r>
      <w:r w:rsidRPr="00730E0E">
        <w:t>304</w:t>
      </w:r>
      <w:r w:rsidRPr="00533745">
        <w:t>0 CV</w:t>
      </w:r>
      <w:r w:rsidR="00175345">
        <w:t xml:space="preserve"> [2]</w:t>
      </w:r>
      <w:r w:rsidRPr="00533745">
        <w:t xml:space="preserve"> and for wei</w:t>
      </w:r>
      <w:r>
        <w:t xml:space="preserve">ght </w:t>
      </w:r>
      <w:r w:rsidR="00C67BE2">
        <w:t>and dimensions reasons this type</w:t>
      </w:r>
      <w:r>
        <w:t xml:space="preserve"> of engine cannot be changed.</w:t>
      </w:r>
      <w:r w:rsidR="00C67BE2">
        <w:t xml:space="preserve"> Then, considering an OPC (Overall Performance Coefficient) equal to 0.55 an evaluation of PB curves for the four different hull configurations tested is shown in Figure 6. </w:t>
      </w:r>
    </w:p>
    <w:p w14:paraId="434F3E9E" w14:textId="5A2754FE" w:rsidR="00730E0E" w:rsidRDefault="00AC3B36" w:rsidP="00730E0E">
      <w:pPr>
        <w:pStyle w:val="NoindentNormal"/>
        <w:keepNext/>
        <w:jc w:val="center"/>
      </w:pPr>
      <w:r>
        <w:pict w14:anchorId="0D1067F9">
          <v:shape id="_x0000_i1030" type="#_x0000_t75" style="width:265.5pt;height:198.75pt;mso-left-percent:-10001;mso-top-percent:-10001;mso-position-horizontal:absolute;mso-position-horizontal-relative:char;mso-position-vertical:absolute;mso-position-vertical-relative:line;mso-left-percent:-10001;mso-top-percent:-10001">
            <v:imagedata r:id="rId16" o:title=""/>
          </v:shape>
        </w:pict>
      </w:r>
    </w:p>
    <w:p w14:paraId="61E2DA2C" w14:textId="11825C00" w:rsidR="00C4104D" w:rsidRPr="00730E0E" w:rsidRDefault="00730E0E" w:rsidP="00AC3B36">
      <w:pPr>
        <w:pStyle w:val="CaptionShort"/>
      </w:pPr>
      <w:r w:rsidRPr="00730E0E">
        <w:rPr>
          <w:b/>
        </w:rPr>
        <w:t xml:space="preserve">Figure </w:t>
      </w:r>
      <w:r w:rsidRPr="00730E0E">
        <w:rPr>
          <w:b/>
        </w:rPr>
        <w:fldChar w:fldCharType="begin"/>
      </w:r>
      <w:r w:rsidRPr="00730E0E">
        <w:rPr>
          <w:b/>
        </w:rPr>
        <w:instrText xml:space="preserve"> SEQ Figure \* ARABIC </w:instrText>
      </w:r>
      <w:r w:rsidRPr="00730E0E">
        <w:rPr>
          <w:b/>
        </w:rPr>
        <w:fldChar w:fldCharType="separate"/>
      </w:r>
      <w:r w:rsidR="006139B5">
        <w:rPr>
          <w:b/>
          <w:noProof/>
        </w:rPr>
        <w:t>4</w:t>
      </w:r>
      <w:r w:rsidRPr="00730E0E">
        <w:rPr>
          <w:b/>
        </w:rPr>
        <w:fldChar w:fldCharType="end"/>
      </w:r>
      <w:r w:rsidRPr="00730E0E">
        <w:rPr>
          <w:b/>
        </w:rPr>
        <w:t>.</w:t>
      </w:r>
      <w:r>
        <w:rPr>
          <w:b/>
        </w:rPr>
        <w:t xml:space="preserve"> </w:t>
      </w:r>
      <w:r>
        <w:t>Towing Tank results of the four hulls tested – effective power required</w:t>
      </w:r>
    </w:p>
    <w:p w14:paraId="018C3BD6" w14:textId="239666CD" w:rsidR="00730E0E" w:rsidRDefault="00AC3B36" w:rsidP="00730E0E">
      <w:pPr>
        <w:keepNext/>
        <w:ind w:firstLine="0"/>
        <w:jc w:val="center"/>
      </w:pPr>
      <w:r>
        <w:pict w14:anchorId="497176BA">
          <v:shape id="_x0000_i1031" type="#_x0000_t75" style="width:264.75pt;height:195.75pt;mso-left-percent:-10001;mso-top-percent:-10001;mso-position-horizontal:absolute;mso-position-horizontal-relative:char;mso-position-vertical:absolute;mso-position-vertical-relative:line;mso-left-percent:-10001;mso-top-percent:-10001">
            <v:imagedata r:id="rId17" o:title=""/>
          </v:shape>
        </w:pict>
      </w:r>
    </w:p>
    <w:p w14:paraId="56D8A95E" w14:textId="43EDE9E8" w:rsidR="005F0CD2" w:rsidRDefault="00730E0E" w:rsidP="00AC3B36">
      <w:pPr>
        <w:pStyle w:val="CaptionShort"/>
      </w:pPr>
      <w:r w:rsidRPr="00730E0E">
        <w:rPr>
          <w:b/>
        </w:rPr>
        <w:t xml:space="preserve">Figure </w:t>
      </w:r>
      <w:r w:rsidRPr="00730E0E">
        <w:rPr>
          <w:b/>
        </w:rPr>
        <w:fldChar w:fldCharType="begin"/>
      </w:r>
      <w:r w:rsidRPr="00730E0E">
        <w:rPr>
          <w:b/>
        </w:rPr>
        <w:instrText xml:space="preserve"> SEQ Figure \* ARABIC </w:instrText>
      </w:r>
      <w:r w:rsidRPr="00730E0E">
        <w:rPr>
          <w:b/>
        </w:rPr>
        <w:fldChar w:fldCharType="separate"/>
      </w:r>
      <w:r w:rsidR="006139B5">
        <w:rPr>
          <w:b/>
          <w:noProof/>
        </w:rPr>
        <w:t>5</w:t>
      </w:r>
      <w:r w:rsidRPr="00730E0E">
        <w:rPr>
          <w:b/>
        </w:rPr>
        <w:fldChar w:fldCharType="end"/>
      </w:r>
      <w:r w:rsidRPr="00730E0E">
        <w:rPr>
          <w:b/>
        </w:rPr>
        <w:t>.</w:t>
      </w:r>
      <w:r>
        <w:rPr>
          <w:b/>
        </w:rPr>
        <w:t xml:space="preserve"> </w:t>
      </w:r>
      <w:r w:rsidRPr="00730E0E">
        <w:t xml:space="preserve">Towing Tank results of the four hulls tested – </w:t>
      </w:r>
      <w:r>
        <w:t>dynamic trim angles</w:t>
      </w:r>
    </w:p>
    <w:p w14:paraId="07523D3F" w14:textId="1AC92A50" w:rsidR="009A6731" w:rsidRDefault="00677B1B" w:rsidP="009A6731">
      <w:pPr>
        <w:keepNext/>
        <w:ind w:firstLine="0"/>
        <w:jc w:val="center"/>
      </w:pPr>
      <w:r>
        <w:rPr>
          <w:noProof/>
          <w:lang w:val="it-IT" w:eastAsia="it-IT"/>
        </w:rPr>
        <w:lastRenderedPageBreak/>
        <w:pict w14:anchorId="522CB876">
          <v:shapetype id="_x0000_t202" coordsize="21600,21600" o:spt="202" path="m,l,21600r21600,l21600,xe">
            <v:stroke joinstyle="miter"/>
            <v:path gradientshapeok="t" o:connecttype="rect"/>
          </v:shapetype>
          <v:shape id="_x0000_s1045" type="#_x0000_t202" style="position:absolute;left:0;text-align:left;margin-left:87.5pt;margin-top:66.65pt;width:61.8pt;height:15pt;z-index:2">
            <v:textbox>
              <w:txbxContent>
                <w:p w14:paraId="18AD60B5" w14:textId="5B54D18A" w:rsidR="00FA1E93" w:rsidRPr="009A6731" w:rsidRDefault="00FA1E93" w:rsidP="009A6731">
                  <w:pPr>
                    <w:ind w:firstLine="0"/>
                    <w:jc w:val="left"/>
                    <w:rPr>
                      <w:sz w:val="14"/>
                    </w:rPr>
                  </w:pPr>
                  <w:r w:rsidRPr="009A6731">
                    <w:rPr>
                      <w:sz w:val="14"/>
                    </w:rPr>
                    <w:t>Installed Power</w:t>
                  </w:r>
                </w:p>
              </w:txbxContent>
            </v:textbox>
          </v:shape>
        </w:pict>
      </w:r>
      <w:r>
        <w:rPr>
          <w:noProof/>
          <w:lang w:val="it-IT" w:eastAsia="it-IT"/>
        </w:rPr>
        <w:pict w14:anchorId="3B77B0C7">
          <v:shapetype id="_x0000_t32" coordsize="21600,21600" o:spt="32" o:oned="t" path="m,l21600,21600e" filled="f">
            <v:path arrowok="t" fillok="f" o:connecttype="none"/>
            <o:lock v:ext="edit" shapetype="t"/>
          </v:shapetype>
          <v:shape id="_x0000_s1044" type="#_x0000_t32" style="position:absolute;left:0;text-align:left;margin-left:75.5pt;margin-top:84.05pt;width:238.1pt;height:0;z-index:1" o:connectortype="straight" strokecolor="red" strokeweight="2.25pt"/>
        </w:pict>
      </w:r>
      <w:r w:rsidR="00AC3B36">
        <w:pict w14:anchorId="6161DC21">
          <v:shape id="_x0000_i1032" type="#_x0000_t75" style="width:4in;height:195pt">
            <v:imagedata r:id="rId18" o:title=""/>
          </v:shape>
        </w:pict>
      </w:r>
    </w:p>
    <w:p w14:paraId="45B67C8E" w14:textId="6E572E4E" w:rsidR="00931C10" w:rsidRPr="009A6731" w:rsidRDefault="009A6731" w:rsidP="00AC3B36">
      <w:pPr>
        <w:pStyle w:val="CaptionShort"/>
        <w:rPr>
          <w:b/>
        </w:rPr>
      </w:pPr>
      <w:r w:rsidRPr="009A6731">
        <w:rPr>
          <w:b/>
        </w:rPr>
        <w:t xml:space="preserve">Figure </w:t>
      </w:r>
      <w:r w:rsidRPr="009A6731">
        <w:rPr>
          <w:b/>
        </w:rPr>
        <w:fldChar w:fldCharType="begin"/>
      </w:r>
      <w:r w:rsidRPr="009A6731">
        <w:rPr>
          <w:b/>
        </w:rPr>
        <w:instrText xml:space="preserve"> SEQ Figure \* ARABIC </w:instrText>
      </w:r>
      <w:r w:rsidRPr="009A6731">
        <w:rPr>
          <w:b/>
        </w:rPr>
        <w:fldChar w:fldCharType="separate"/>
      </w:r>
      <w:r w:rsidR="006139B5">
        <w:rPr>
          <w:b/>
          <w:noProof/>
        </w:rPr>
        <w:t>6</w:t>
      </w:r>
      <w:r w:rsidRPr="009A6731">
        <w:rPr>
          <w:b/>
        </w:rPr>
        <w:fldChar w:fldCharType="end"/>
      </w:r>
      <w:r>
        <w:rPr>
          <w:b/>
        </w:rPr>
        <w:t xml:space="preserve">. </w:t>
      </w:r>
      <w:r w:rsidRPr="009A6731">
        <w:t>Brake Power (PB) of all hull tested with OPC=0.55.</w:t>
      </w:r>
    </w:p>
    <w:p w14:paraId="2FEDDFFA" w14:textId="519CBE37" w:rsidR="00931C10" w:rsidRDefault="00931C10" w:rsidP="00931C10">
      <w:pPr>
        <w:pStyle w:val="Titolo2"/>
        <w:rPr>
          <w:lang w:eastAsia="en-US"/>
        </w:rPr>
      </w:pPr>
      <w:r>
        <w:rPr>
          <w:lang w:eastAsia="en-US"/>
        </w:rPr>
        <w:t>CFD Results Analysis</w:t>
      </w:r>
    </w:p>
    <w:p w14:paraId="0B013A3A" w14:textId="1E2C4966" w:rsidR="00533745" w:rsidRPr="00A15EE6" w:rsidRDefault="00A15EE6" w:rsidP="00A15EE6">
      <w:pPr>
        <w:ind w:firstLine="0"/>
      </w:pPr>
      <w:r w:rsidRPr="00A15EE6">
        <w:t xml:space="preserve">The CFD simulations were performed for </w:t>
      </w:r>
      <w:r w:rsidR="007569FD">
        <w:t>o</w:t>
      </w:r>
      <w:r w:rsidRPr="00A15EE6">
        <w:t xml:space="preserve">riginal </w:t>
      </w:r>
      <w:r w:rsidR="007569FD">
        <w:t>h</w:t>
      </w:r>
      <w:r w:rsidRPr="00A15EE6">
        <w:t xml:space="preserve">ull case at speeds of 30, 35 and 40 </w:t>
      </w:r>
      <w:proofErr w:type="spellStart"/>
      <w:r>
        <w:t>k</w:t>
      </w:r>
      <w:r w:rsidRPr="00A15EE6">
        <w:t>n</w:t>
      </w:r>
      <w:proofErr w:type="spellEnd"/>
      <w:r w:rsidRPr="00A15EE6">
        <w:t xml:space="preserve"> and for Mod. A </w:t>
      </w:r>
      <w:r w:rsidR="007569FD">
        <w:t>h</w:t>
      </w:r>
      <w:r w:rsidRPr="00A15EE6">
        <w:t xml:space="preserve">ull </w:t>
      </w:r>
      <w:r>
        <w:t xml:space="preserve">only </w:t>
      </w:r>
      <w:r w:rsidRPr="00A15EE6">
        <w:t>at 35 kn.</w:t>
      </w:r>
      <w:r w:rsidR="00533745" w:rsidRPr="00A15EE6">
        <w:t xml:space="preserve"> The simulations were performed in full scale using the Overset mesh approach, and for more details see similar papers as [</w:t>
      </w:r>
      <w:r w:rsidRPr="00A15EE6">
        <w:t>9</w:t>
      </w:r>
      <w:r w:rsidR="00533745" w:rsidRPr="00A15EE6">
        <w:t>] and [</w:t>
      </w:r>
      <w:r w:rsidRPr="00A15EE6">
        <w:t>10</w:t>
      </w:r>
      <w:r w:rsidR="00533745" w:rsidRPr="00A15EE6">
        <w:t xml:space="preserve">]. </w:t>
      </w:r>
    </w:p>
    <w:p w14:paraId="798FAFF1" w14:textId="641730B2" w:rsidR="00BF1171" w:rsidRDefault="00643459" w:rsidP="00A15EE6">
      <w:r w:rsidRPr="00370B35">
        <w:t xml:space="preserve">In this section, the behavior of </w:t>
      </w:r>
      <w:r w:rsidR="00A15EE6">
        <w:t>“</w:t>
      </w:r>
      <w:r>
        <w:t xml:space="preserve">Stefano </w:t>
      </w:r>
      <w:proofErr w:type="spellStart"/>
      <w:r>
        <w:t>Turr</w:t>
      </w:r>
      <w:proofErr w:type="spellEnd"/>
      <w:r w:rsidR="00A15EE6">
        <w:t>” hull</w:t>
      </w:r>
      <w:r w:rsidRPr="00370B35">
        <w:t xml:space="preserve"> in calm water has been investigated using numerical methods and compared with experimental results (Figure</w:t>
      </w:r>
      <w:r>
        <w:t>s</w:t>
      </w:r>
      <w:r w:rsidRPr="00370B35">
        <w:t xml:space="preserve"> </w:t>
      </w:r>
      <w:r>
        <w:t>7 and 8</w:t>
      </w:r>
      <w:r w:rsidRPr="00370B35">
        <w:t>).</w:t>
      </w:r>
      <w:r>
        <w:t xml:space="preserve"> </w:t>
      </w:r>
      <w:r w:rsidRPr="00370B35">
        <w:t>Figure</w:t>
      </w:r>
      <w:r>
        <w:t>s</w:t>
      </w:r>
      <w:r w:rsidRPr="00370B35">
        <w:t xml:space="preserve"> </w:t>
      </w:r>
      <w:r>
        <w:t>7 a</w:t>
      </w:r>
      <w:r w:rsidR="00A15EE6">
        <w:t>n</w:t>
      </w:r>
      <w:r>
        <w:t>d 8</w:t>
      </w:r>
      <w:r w:rsidRPr="00370B35">
        <w:t xml:space="preserve"> show the trend of the</w:t>
      </w:r>
      <w:r w:rsidR="003F1E33">
        <w:t xml:space="preserve"> EHP</w:t>
      </w:r>
      <w:r w:rsidR="00A15EE6">
        <w:t xml:space="preserve"> and the dynamic </w:t>
      </w:r>
      <w:r w:rsidRPr="00370B35">
        <w:t xml:space="preserve">trim angle and </w:t>
      </w:r>
      <w:r w:rsidR="007C36D3">
        <w:t>are</w:t>
      </w:r>
      <w:r w:rsidRPr="00370B35">
        <w:t xml:space="preserve"> similar to that of experimental results</w:t>
      </w:r>
      <w:r w:rsidR="00A15EE6">
        <w:t>, in particular for the</w:t>
      </w:r>
      <w:r w:rsidR="007569FD">
        <w:t xml:space="preserve"> o</w:t>
      </w:r>
      <w:r w:rsidR="00A15EE6">
        <w:t xml:space="preserve">riginal </w:t>
      </w:r>
      <w:r w:rsidR="007569FD">
        <w:t>h</w:t>
      </w:r>
      <w:r w:rsidR="00A15EE6">
        <w:t>ull case</w:t>
      </w:r>
      <w:r w:rsidRPr="00370B35">
        <w:t>.</w:t>
      </w:r>
      <w:r>
        <w:t xml:space="preserve"> </w:t>
      </w:r>
      <w:r w:rsidRPr="00370B35">
        <w:t>By analyzing and comparing the numerical</w:t>
      </w:r>
      <w:r>
        <w:t xml:space="preserve"> method with experimental, </w:t>
      </w:r>
      <w:r w:rsidRPr="00370B35">
        <w:t>it can be</w:t>
      </w:r>
      <w:r w:rsidR="00A15EE6">
        <w:t xml:space="preserve"> observed </w:t>
      </w:r>
      <w:r w:rsidRPr="00370B35">
        <w:t xml:space="preserve">that </w:t>
      </w:r>
      <w:r w:rsidR="00CA110F">
        <w:t xml:space="preserve">for </w:t>
      </w:r>
      <w:r w:rsidR="007569FD">
        <w:t>o</w:t>
      </w:r>
      <w:r w:rsidR="00CA110F">
        <w:t xml:space="preserve">riginal </w:t>
      </w:r>
      <w:r w:rsidR="007569FD">
        <w:t>h</w:t>
      </w:r>
      <w:r w:rsidR="00CA110F">
        <w:t xml:space="preserve">ull the comparison errors </w:t>
      </w:r>
      <w:r w:rsidR="00BF1171">
        <w:t xml:space="preserve">at 30, 35, and 40 </w:t>
      </w:r>
      <w:proofErr w:type="spellStart"/>
      <w:r w:rsidR="00BF1171">
        <w:t>kn</w:t>
      </w:r>
      <w:proofErr w:type="spellEnd"/>
      <w:r w:rsidR="00BF1171">
        <w:t xml:space="preserve"> are: </w:t>
      </w:r>
    </w:p>
    <w:p w14:paraId="5C3EBA46" w14:textId="6DF7C2B9" w:rsidR="00BF1171" w:rsidRDefault="00CA110F" w:rsidP="00BF1171">
      <w:pPr>
        <w:numPr>
          <w:ilvl w:val="0"/>
          <w:numId w:val="16"/>
        </w:numPr>
      </w:pPr>
      <w:r>
        <w:t>for EHP</w:t>
      </w:r>
      <w:r w:rsidR="00BF1171">
        <w:t>,</w:t>
      </w:r>
      <w:r>
        <w:t xml:space="preserve"> </w:t>
      </w:r>
      <w:r w:rsidR="00BF1171">
        <w:t>-7,3%, -6,5%, and 4,5% respectively,</w:t>
      </w:r>
    </w:p>
    <w:p w14:paraId="016DECAF" w14:textId="01B09EAE" w:rsidR="00730E0E" w:rsidRDefault="00BF1171" w:rsidP="00BF1171">
      <w:pPr>
        <w:numPr>
          <w:ilvl w:val="0"/>
          <w:numId w:val="16"/>
        </w:numPr>
      </w:pPr>
      <w:r>
        <w:t>for the dynamic trim angle</w:t>
      </w:r>
      <w:proofErr w:type="gramStart"/>
      <w:r>
        <w:t>,  -</w:t>
      </w:r>
      <w:proofErr w:type="gramEnd"/>
      <w:r>
        <w:t>2,2%, -6,3%, and -2,3% respectively.</w:t>
      </w:r>
    </w:p>
    <w:p w14:paraId="6FC43813" w14:textId="78690D07" w:rsidR="00BF1171" w:rsidRPr="00730E0E" w:rsidRDefault="00BF1171" w:rsidP="00BF1171">
      <w:r>
        <w:t xml:space="preserve">These comparison error values are substantially in line with the comparison error between experimental and numerical approach for </w:t>
      </w:r>
      <w:proofErr w:type="spellStart"/>
      <w:r>
        <w:t>planing</w:t>
      </w:r>
      <w:proofErr w:type="spellEnd"/>
      <w:r>
        <w:t xml:space="preserve"> hull exposed in [10].</w:t>
      </w:r>
      <w:r w:rsidR="007C36D3">
        <w:t xml:space="preserve"> However, the comparison error</w:t>
      </w:r>
      <w:r w:rsidR="0013203A">
        <w:t>,</w:t>
      </w:r>
      <w:r w:rsidR="0013203A" w:rsidRPr="0013203A">
        <w:t xml:space="preserve"> </w:t>
      </w:r>
      <w:r w:rsidR="0013203A">
        <w:t xml:space="preserve">for the Mod. A </w:t>
      </w:r>
      <w:r w:rsidR="007569FD">
        <w:t>h</w:t>
      </w:r>
      <w:r w:rsidR="0013203A">
        <w:t>ull,</w:t>
      </w:r>
      <w:r w:rsidR="007C36D3">
        <w:t xml:space="preserve"> increases</w:t>
      </w:r>
      <w:r w:rsidR="0013203A">
        <w:t xml:space="preserve"> and</w:t>
      </w:r>
      <w:r w:rsidR="007C36D3">
        <w:t xml:space="preserve"> the ove</w:t>
      </w:r>
      <w:r w:rsidR="0013203A">
        <w:t>restimation is around 11% for the EHP and around 80% for the dynamic trim angle.</w:t>
      </w:r>
      <w:r w:rsidR="007C36D3">
        <w:t xml:space="preserve"> </w:t>
      </w:r>
    </w:p>
    <w:p w14:paraId="6D6D000B" w14:textId="68440D98" w:rsidR="00117D7A" w:rsidRDefault="00AC3B36" w:rsidP="00117D7A">
      <w:pPr>
        <w:pStyle w:val="NoindentNormal"/>
        <w:keepNext/>
        <w:jc w:val="center"/>
      </w:pPr>
      <w:r>
        <w:lastRenderedPageBreak/>
        <w:pict w14:anchorId="2B199833">
          <v:shape id="_x0000_i1033" type="#_x0000_t75" style="width:303pt;height:171pt">
            <v:imagedata r:id="rId19" o:title=""/>
          </v:shape>
        </w:pict>
      </w:r>
    </w:p>
    <w:p w14:paraId="30A79074" w14:textId="4A7184AC" w:rsidR="00C4104D" w:rsidRDefault="00117D7A" w:rsidP="00117D7A">
      <w:pPr>
        <w:pStyle w:val="Didascalia"/>
        <w:jc w:val="center"/>
        <w:rPr>
          <w:b/>
        </w:rPr>
      </w:pPr>
      <w:r w:rsidRPr="00117D7A">
        <w:rPr>
          <w:b/>
        </w:rPr>
        <w:t xml:space="preserve">Figure </w:t>
      </w:r>
      <w:r w:rsidRPr="00117D7A">
        <w:rPr>
          <w:b/>
        </w:rPr>
        <w:fldChar w:fldCharType="begin"/>
      </w:r>
      <w:r w:rsidRPr="00117D7A">
        <w:rPr>
          <w:b/>
        </w:rPr>
        <w:instrText xml:space="preserve"> SEQ Figure \* ARABIC </w:instrText>
      </w:r>
      <w:r w:rsidRPr="00117D7A">
        <w:rPr>
          <w:b/>
        </w:rPr>
        <w:fldChar w:fldCharType="separate"/>
      </w:r>
      <w:r w:rsidR="006139B5">
        <w:rPr>
          <w:b/>
          <w:noProof/>
        </w:rPr>
        <w:t>7</w:t>
      </w:r>
      <w:r w:rsidRPr="00117D7A">
        <w:rPr>
          <w:b/>
        </w:rPr>
        <w:fldChar w:fldCharType="end"/>
      </w:r>
      <w:r w:rsidRPr="00117D7A">
        <w:rPr>
          <w:b/>
        </w:rPr>
        <w:t>.</w:t>
      </w:r>
      <w:r>
        <w:rPr>
          <w:b/>
        </w:rPr>
        <w:t xml:space="preserve"> </w:t>
      </w:r>
      <w:r w:rsidRPr="00117D7A">
        <w:t xml:space="preserve">Effective Horse Power (EHP) comparison between experimental and CFD results for </w:t>
      </w:r>
      <w:r w:rsidR="007569FD">
        <w:t>o</w:t>
      </w:r>
      <w:r w:rsidRPr="00117D7A">
        <w:t xml:space="preserve">riginal </w:t>
      </w:r>
      <w:r w:rsidR="007569FD">
        <w:t>h</w:t>
      </w:r>
      <w:r w:rsidRPr="00117D7A">
        <w:t xml:space="preserve">ull and Mod. A </w:t>
      </w:r>
      <w:r w:rsidR="007569FD">
        <w:t>h</w:t>
      </w:r>
      <w:r w:rsidRPr="00117D7A">
        <w:t xml:space="preserve">ull </w:t>
      </w:r>
    </w:p>
    <w:p w14:paraId="7B71686D" w14:textId="3182F645" w:rsidR="00117D7A" w:rsidRDefault="00AC3B36" w:rsidP="00117D7A">
      <w:pPr>
        <w:keepNext/>
        <w:ind w:firstLine="0"/>
        <w:jc w:val="center"/>
      </w:pPr>
      <w:r>
        <w:pict w14:anchorId="6442D29A">
          <v:shape id="_x0000_i1034" type="#_x0000_t75" style="width:302.25pt;height:198.75pt">
            <v:imagedata r:id="rId20" o:title=""/>
          </v:shape>
        </w:pict>
      </w:r>
    </w:p>
    <w:p w14:paraId="14C32357" w14:textId="1E8F41BE" w:rsidR="00117D7A" w:rsidRPr="00117D7A" w:rsidRDefault="00117D7A" w:rsidP="00AC3B36">
      <w:pPr>
        <w:pStyle w:val="CaptionLong"/>
      </w:pPr>
      <w:r w:rsidRPr="00117D7A">
        <w:rPr>
          <w:b/>
        </w:rPr>
        <w:t xml:space="preserve">Figure </w:t>
      </w:r>
      <w:r w:rsidRPr="00117D7A">
        <w:rPr>
          <w:b/>
        </w:rPr>
        <w:fldChar w:fldCharType="begin"/>
      </w:r>
      <w:r w:rsidRPr="00117D7A">
        <w:rPr>
          <w:b/>
        </w:rPr>
        <w:instrText xml:space="preserve"> SEQ Figure \* ARABIC </w:instrText>
      </w:r>
      <w:r w:rsidRPr="00117D7A">
        <w:rPr>
          <w:b/>
        </w:rPr>
        <w:fldChar w:fldCharType="separate"/>
      </w:r>
      <w:r w:rsidR="006139B5">
        <w:rPr>
          <w:b/>
          <w:noProof/>
        </w:rPr>
        <w:t>8</w:t>
      </w:r>
      <w:r w:rsidRPr="00117D7A">
        <w:rPr>
          <w:b/>
        </w:rPr>
        <w:fldChar w:fldCharType="end"/>
      </w:r>
      <w:r w:rsidRPr="00117D7A">
        <w:rPr>
          <w:b/>
        </w:rPr>
        <w:t>.</w:t>
      </w:r>
      <w:r>
        <w:rPr>
          <w:b/>
        </w:rPr>
        <w:t xml:space="preserve"> </w:t>
      </w:r>
      <w:r>
        <w:t xml:space="preserve">Dynamic trim angles </w:t>
      </w:r>
      <w:r w:rsidRPr="00117D7A">
        <w:t xml:space="preserve">comparison between experimental and CFD results for </w:t>
      </w:r>
      <w:r w:rsidR="007569FD">
        <w:t>o</w:t>
      </w:r>
      <w:r w:rsidRPr="00117D7A">
        <w:t xml:space="preserve">riginal </w:t>
      </w:r>
      <w:r w:rsidR="007569FD">
        <w:t>h</w:t>
      </w:r>
      <w:r w:rsidRPr="00117D7A">
        <w:t xml:space="preserve">ull and Mod. A </w:t>
      </w:r>
      <w:r w:rsidR="007569FD">
        <w:t>h</w:t>
      </w:r>
      <w:r w:rsidRPr="00117D7A">
        <w:t>ull</w:t>
      </w:r>
    </w:p>
    <w:p w14:paraId="33C96FFE" w14:textId="51890BFC" w:rsidR="00117D7A" w:rsidRDefault="00117D7A" w:rsidP="00C67BE2">
      <w:pPr>
        <w:ind w:firstLine="0"/>
      </w:pPr>
    </w:p>
    <w:p w14:paraId="119DADFF" w14:textId="101A0BE7" w:rsidR="00643459" w:rsidRPr="00117D7A" w:rsidRDefault="00A15EE6" w:rsidP="00C67BE2">
      <w:pPr>
        <w:ind w:firstLine="0"/>
      </w:pPr>
      <w:r>
        <w:t>Following</w:t>
      </w:r>
      <w:r w:rsidR="00643459" w:rsidRPr="00294748">
        <w:t xml:space="preserve"> the </w:t>
      </w:r>
      <w:r w:rsidR="00CA110F">
        <w:t xml:space="preserve">experimental </w:t>
      </w:r>
      <w:r w:rsidR="00643459" w:rsidRPr="00294748">
        <w:t xml:space="preserve">side view of wetted surface and wave profile of </w:t>
      </w:r>
      <w:r w:rsidR="00643459">
        <w:t>“</w:t>
      </w:r>
      <w:r w:rsidR="00643459" w:rsidRPr="00294748">
        <w:t xml:space="preserve">Stefano </w:t>
      </w:r>
      <w:proofErr w:type="spellStart"/>
      <w:r w:rsidR="00643459" w:rsidRPr="00294748">
        <w:t>Turr</w:t>
      </w:r>
      <w:proofErr w:type="spellEnd"/>
      <w:r w:rsidR="00643459">
        <w:t>”</w:t>
      </w:r>
      <w:r w:rsidR="00BF1171">
        <w:t>,</w:t>
      </w:r>
      <w:r w:rsidR="00CA110F">
        <w:t xml:space="preserve"> derived from </w:t>
      </w:r>
      <w:r w:rsidR="00BF1171">
        <w:t xml:space="preserve">the original Towing Tank report </w:t>
      </w:r>
      <w:r w:rsidR="00CA110F">
        <w:t>[6]</w:t>
      </w:r>
      <w:r w:rsidR="00BF1171">
        <w:t>,</w:t>
      </w:r>
      <w:r w:rsidR="00CA110F">
        <w:t xml:space="preserve"> </w:t>
      </w:r>
      <w:r w:rsidR="00643459" w:rsidRPr="00294748">
        <w:t xml:space="preserve">has been compared with the </w:t>
      </w:r>
      <w:r w:rsidR="00CA110F">
        <w:t>CFD results</w:t>
      </w:r>
      <w:r w:rsidR="00643459" w:rsidRPr="00294748">
        <w:t>. For both experimental and numerical methods, ventilation length of step increase</w:t>
      </w:r>
      <w:r w:rsidR="0013203A">
        <w:t>s</w:t>
      </w:r>
      <w:r w:rsidR="00643459" w:rsidRPr="00294748">
        <w:t xml:space="preserve"> by </w:t>
      </w:r>
      <w:r w:rsidR="00AA3D83">
        <w:t>speed increasing</w:t>
      </w:r>
      <w:r w:rsidR="00643459" w:rsidRPr="00294748">
        <w:t xml:space="preserve"> (see Figure</w:t>
      </w:r>
      <w:r>
        <w:t>s</w:t>
      </w:r>
      <w:r w:rsidR="00643459" w:rsidRPr="00294748">
        <w:t xml:space="preserve"> 9-11). </w:t>
      </w:r>
      <w:r w:rsidR="00AA3D83">
        <w:t>Furthermore</w:t>
      </w:r>
      <w:r w:rsidR="00643459" w:rsidRPr="00294748">
        <w:t xml:space="preserve">, </w:t>
      </w:r>
      <w:r w:rsidR="007C36D3">
        <w:t xml:space="preserve">the </w:t>
      </w:r>
      <w:r w:rsidR="00643459" w:rsidRPr="00294748">
        <w:t xml:space="preserve">shape of </w:t>
      </w:r>
      <w:r w:rsidR="007C36D3">
        <w:t xml:space="preserve">the </w:t>
      </w:r>
      <w:r w:rsidR="00643459" w:rsidRPr="00294748">
        <w:t xml:space="preserve">stern </w:t>
      </w:r>
      <w:r w:rsidR="00AA3D83">
        <w:t xml:space="preserve">is able </w:t>
      </w:r>
      <w:r w:rsidR="00643459" w:rsidRPr="00294748">
        <w:t xml:space="preserve">to decrease </w:t>
      </w:r>
      <w:r w:rsidR="007C36D3">
        <w:t xml:space="preserve">the </w:t>
      </w:r>
      <w:r w:rsidR="00643459" w:rsidRPr="00294748">
        <w:t>trim angle. For this purpose, Mod</w:t>
      </w:r>
      <w:r w:rsidR="00AA3D83">
        <w:t xml:space="preserve">. A </w:t>
      </w:r>
      <w:r w:rsidR="007569FD">
        <w:t>h</w:t>
      </w:r>
      <w:r w:rsidR="00AA3D83">
        <w:t>ull had</w:t>
      </w:r>
      <w:r w:rsidR="00643459" w:rsidRPr="00294748">
        <w:t xml:space="preserve"> </w:t>
      </w:r>
      <w:r w:rsidR="007C36D3">
        <w:t xml:space="preserve">a </w:t>
      </w:r>
      <w:r w:rsidR="00643459" w:rsidRPr="00294748">
        <w:t>w</w:t>
      </w:r>
      <w:r>
        <w:t>e</w:t>
      </w:r>
      <w:r w:rsidR="00643459" w:rsidRPr="00294748">
        <w:t>dge in the stern. So the Mod</w:t>
      </w:r>
      <w:r w:rsidR="00AA3D83">
        <w:t>.</w:t>
      </w:r>
      <w:r w:rsidR="00643459" w:rsidRPr="00294748">
        <w:t xml:space="preserve"> A </w:t>
      </w:r>
      <w:r w:rsidR="007569FD">
        <w:t>h</w:t>
      </w:r>
      <w:r w:rsidR="00AA3D83">
        <w:t xml:space="preserve">ull </w:t>
      </w:r>
      <w:r w:rsidR="00643459" w:rsidRPr="00294748">
        <w:t>reduced the tr</w:t>
      </w:r>
      <w:r w:rsidR="000D1F4F">
        <w:t>im (F</w:t>
      </w:r>
      <w:r w:rsidR="00643459" w:rsidRPr="00294748">
        <w:t xml:space="preserve">igure 8), but the flow separation </w:t>
      </w:r>
      <w:r>
        <w:t xml:space="preserve">behind </w:t>
      </w:r>
      <w:r w:rsidR="00643459" w:rsidRPr="00294748">
        <w:t>the step was not</w:t>
      </w:r>
      <w:r>
        <w:t xml:space="preserve"> developed</w:t>
      </w:r>
      <w:r w:rsidR="00643459" w:rsidRPr="00294748">
        <w:t xml:space="preserve"> properly</w:t>
      </w:r>
      <w:r w:rsidR="00AA3D83">
        <w:t>, as shown in</w:t>
      </w:r>
      <w:r>
        <w:t xml:space="preserve"> F</w:t>
      </w:r>
      <w:r w:rsidR="00643459" w:rsidRPr="00294748">
        <w:t xml:space="preserve">igure </w:t>
      </w:r>
      <w:r w:rsidR="00AA3D83">
        <w:t>12</w:t>
      </w:r>
      <w:r>
        <w:t>.</w:t>
      </w:r>
    </w:p>
    <w:tbl>
      <w:tblPr>
        <w:tblW w:w="0" w:type="auto"/>
        <w:tblLook w:val="04A0" w:firstRow="1" w:lastRow="0" w:firstColumn="1" w:lastColumn="0" w:noHBand="0" w:noVBand="1"/>
      </w:tblPr>
      <w:tblGrid>
        <w:gridCol w:w="7171"/>
      </w:tblGrid>
      <w:tr w:rsidR="008A5B44" w14:paraId="3633EA6C" w14:textId="77777777" w:rsidTr="00EF49D0">
        <w:tc>
          <w:tcPr>
            <w:tcW w:w="7171" w:type="dxa"/>
            <w:shd w:val="clear" w:color="auto" w:fill="auto"/>
          </w:tcPr>
          <w:p w14:paraId="477A3444" w14:textId="77777777" w:rsidR="008A5B44" w:rsidRDefault="00AC3B36" w:rsidP="008A5B44">
            <w:pPr>
              <w:pStyle w:val="NoindentNormal"/>
            </w:pPr>
            <w:r>
              <w:rPr>
                <w:rFonts w:ascii="Calibri" w:eastAsia="Calibri" w:hAnsi="Calibri"/>
                <w:noProof/>
                <w:sz w:val="22"/>
                <w:szCs w:val="22"/>
                <w:lang w:val="it-IT" w:eastAsia="it-IT"/>
              </w:rPr>
              <w:lastRenderedPageBreak/>
              <w:pict w14:anchorId="7AB71E27">
                <v:shape id="Picture 9" o:spid="_x0000_i1035" type="#_x0000_t75" style="width:340.5pt;height:54.75pt;visibility:visible;mso-wrap-style:square">
                  <v:imagedata r:id="rId21" o:title="30 kn" cropbottom="41641f"/>
                </v:shape>
              </w:pict>
            </w:r>
          </w:p>
        </w:tc>
      </w:tr>
      <w:tr w:rsidR="008A5B44" w14:paraId="3B4BB706" w14:textId="77777777" w:rsidTr="00EF49D0">
        <w:tc>
          <w:tcPr>
            <w:tcW w:w="7171" w:type="dxa"/>
            <w:shd w:val="clear" w:color="auto" w:fill="auto"/>
          </w:tcPr>
          <w:p w14:paraId="00B50349" w14:textId="77777777" w:rsidR="008A5B44" w:rsidRDefault="00AC3B36" w:rsidP="00EF49D0">
            <w:pPr>
              <w:pStyle w:val="NoindentNormal"/>
              <w:keepNext/>
            </w:pPr>
            <w:r>
              <w:rPr>
                <w:rFonts w:ascii="Calibri" w:eastAsia="Calibri" w:hAnsi="Calibri"/>
                <w:noProof/>
                <w:sz w:val="22"/>
                <w:szCs w:val="22"/>
                <w:lang w:val="it-IT" w:eastAsia="it-IT"/>
              </w:rPr>
              <w:pict w14:anchorId="5E0CB35B">
                <v:shape id="Immagine 6" o:spid="_x0000_i1036" type="#_x0000_t75" style="width:339.75pt;height:157.5pt;visibility:visible;mso-wrap-style:square">
                  <v:imagedata r:id="rId22" o:title="MAS_Stefen_Turr_30Kn_20-VOF_side"/>
                </v:shape>
              </w:pict>
            </w:r>
          </w:p>
        </w:tc>
      </w:tr>
    </w:tbl>
    <w:p w14:paraId="62B9412A" w14:textId="0DF864E9" w:rsidR="008A5B44" w:rsidRPr="008A5B44" w:rsidRDefault="008A5B44" w:rsidP="00AC3B36">
      <w:pPr>
        <w:pStyle w:val="CaptionLong"/>
        <w:rPr>
          <w:b/>
        </w:rPr>
      </w:pPr>
      <w:r w:rsidRPr="008A5B44">
        <w:rPr>
          <w:b/>
        </w:rPr>
        <w:t xml:space="preserve">Figure </w:t>
      </w:r>
      <w:r w:rsidRPr="008A5B44">
        <w:rPr>
          <w:b/>
        </w:rPr>
        <w:fldChar w:fldCharType="begin"/>
      </w:r>
      <w:r w:rsidRPr="008A5B44">
        <w:rPr>
          <w:b/>
        </w:rPr>
        <w:instrText xml:space="preserve"> SEQ Figure \* ARABIC </w:instrText>
      </w:r>
      <w:r w:rsidRPr="008A5B44">
        <w:rPr>
          <w:b/>
        </w:rPr>
        <w:fldChar w:fldCharType="separate"/>
      </w:r>
      <w:r w:rsidR="006139B5">
        <w:rPr>
          <w:b/>
          <w:noProof/>
        </w:rPr>
        <w:t>9</w:t>
      </w:r>
      <w:r w:rsidRPr="008A5B44">
        <w:rPr>
          <w:b/>
        </w:rPr>
        <w:fldChar w:fldCharType="end"/>
      </w:r>
      <w:r>
        <w:rPr>
          <w:b/>
        </w:rPr>
        <w:t xml:space="preserve">. </w:t>
      </w:r>
      <w:r w:rsidRPr="008A5B44">
        <w:t>Comparison between experimental (up) and CFD (down) side view of wetted surface and w</w:t>
      </w:r>
      <w:r w:rsidR="00A15EE6">
        <w:t xml:space="preserve">ave profile on the hull for 30 </w:t>
      </w:r>
      <w:proofErr w:type="spellStart"/>
      <w:r w:rsidR="00A15EE6">
        <w:t>k</w:t>
      </w:r>
      <w:r w:rsidRPr="008A5B44">
        <w:t>n</w:t>
      </w:r>
      <w:proofErr w:type="spellEnd"/>
      <w:r w:rsidRPr="008A5B44">
        <w:t xml:space="preserve"> – </w:t>
      </w:r>
      <w:r w:rsidR="007569FD">
        <w:t>o</w:t>
      </w:r>
      <w:r w:rsidRPr="008A5B44">
        <w:t xml:space="preserve">riginal </w:t>
      </w:r>
      <w:r w:rsidR="007569FD">
        <w:t>h</w:t>
      </w:r>
      <w:r w:rsidRPr="008A5B44">
        <w:t>ull.</w:t>
      </w:r>
    </w:p>
    <w:p w14:paraId="7805C158" w14:textId="6C1049B8" w:rsidR="008A5B44" w:rsidRDefault="008A5B44" w:rsidP="008A5B44"/>
    <w:p w14:paraId="47E90863" w14:textId="51F39136" w:rsidR="00AC3B36" w:rsidRDefault="00AC3B36" w:rsidP="008A5B44"/>
    <w:p w14:paraId="081696E4" w14:textId="77777777" w:rsidR="00AC3B36" w:rsidRPr="008A5B44" w:rsidRDefault="00AC3B36" w:rsidP="008A5B44"/>
    <w:tbl>
      <w:tblPr>
        <w:tblW w:w="0" w:type="auto"/>
        <w:tblLook w:val="04A0" w:firstRow="1" w:lastRow="0" w:firstColumn="1" w:lastColumn="0" w:noHBand="0" w:noVBand="1"/>
      </w:tblPr>
      <w:tblGrid>
        <w:gridCol w:w="7171"/>
      </w:tblGrid>
      <w:tr w:rsidR="00EF49D0" w14:paraId="518D4498" w14:textId="77777777" w:rsidTr="00EF49D0">
        <w:tc>
          <w:tcPr>
            <w:tcW w:w="7171" w:type="dxa"/>
            <w:shd w:val="clear" w:color="auto" w:fill="auto"/>
          </w:tcPr>
          <w:p w14:paraId="0FD74C0D" w14:textId="77777777" w:rsidR="008A5B44" w:rsidRDefault="00AC3B36" w:rsidP="00FA1E93">
            <w:pPr>
              <w:pStyle w:val="NoindentNormal"/>
            </w:pPr>
            <w:r>
              <w:rPr>
                <w:rFonts w:ascii="Calibri" w:eastAsia="Calibri" w:hAnsi="Calibri"/>
                <w:noProof/>
                <w:sz w:val="22"/>
                <w:szCs w:val="22"/>
                <w:lang w:val="it-IT" w:eastAsia="it-IT"/>
              </w:rPr>
              <w:pict w14:anchorId="28498732">
                <v:shape id="Picture 8" o:spid="_x0000_i1037" type="#_x0000_t75" style="width:341.25pt;height:57.75pt;visibility:visible;mso-wrap-style:square">
                  <v:imagedata r:id="rId23" o:title="35 kn" cropbottom="41414f"/>
                </v:shape>
              </w:pict>
            </w:r>
          </w:p>
        </w:tc>
      </w:tr>
      <w:tr w:rsidR="00EF49D0" w14:paraId="53776A6B" w14:textId="77777777" w:rsidTr="00EF49D0">
        <w:tc>
          <w:tcPr>
            <w:tcW w:w="7171" w:type="dxa"/>
            <w:shd w:val="clear" w:color="auto" w:fill="auto"/>
          </w:tcPr>
          <w:p w14:paraId="338D6C10" w14:textId="77777777" w:rsidR="008A5B44" w:rsidRDefault="00677B1B" w:rsidP="00EF49D0">
            <w:pPr>
              <w:pStyle w:val="NoindentNormal"/>
              <w:keepNext/>
            </w:pPr>
            <w:r>
              <w:rPr>
                <w:rFonts w:ascii="Calibri" w:eastAsia="Calibri" w:hAnsi="Calibri"/>
                <w:noProof/>
                <w:sz w:val="22"/>
                <w:szCs w:val="22"/>
                <w:lang w:val="it-IT" w:eastAsia="it-IT"/>
              </w:rPr>
              <w:pict w14:anchorId="27D45A8A">
                <v:shape id="Immagine 9" o:spid="_x0000_i1038" type="#_x0000_t75" style="width:339.75pt;height:157.5pt;visibility:visible;mso-wrap-style:square">
                  <v:imagedata r:id="rId24" o:title="MAS_Stefen_Turr_35Kn_20-VOF_side"/>
                </v:shape>
              </w:pict>
            </w:r>
          </w:p>
        </w:tc>
      </w:tr>
    </w:tbl>
    <w:p w14:paraId="273A6516" w14:textId="65FB3173" w:rsidR="008A5B44" w:rsidRPr="008A5B44" w:rsidRDefault="008A5B44" w:rsidP="00AC3B36">
      <w:pPr>
        <w:pStyle w:val="CaptionLong"/>
        <w:rPr>
          <w:b/>
        </w:rPr>
      </w:pPr>
      <w:r w:rsidRPr="008A5B44">
        <w:rPr>
          <w:b/>
        </w:rPr>
        <w:t xml:space="preserve">Figure </w:t>
      </w:r>
      <w:r w:rsidRPr="008A5B44">
        <w:rPr>
          <w:b/>
        </w:rPr>
        <w:fldChar w:fldCharType="begin"/>
      </w:r>
      <w:r w:rsidRPr="008A5B44">
        <w:rPr>
          <w:b/>
        </w:rPr>
        <w:instrText xml:space="preserve"> SEQ Figure \* ARABIC </w:instrText>
      </w:r>
      <w:r w:rsidRPr="008A5B44">
        <w:rPr>
          <w:b/>
        </w:rPr>
        <w:fldChar w:fldCharType="separate"/>
      </w:r>
      <w:r w:rsidR="006139B5">
        <w:rPr>
          <w:b/>
          <w:noProof/>
        </w:rPr>
        <w:t>10</w:t>
      </w:r>
      <w:r w:rsidRPr="008A5B44">
        <w:rPr>
          <w:b/>
        </w:rPr>
        <w:fldChar w:fldCharType="end"/>
      </w:r>
      <w:r>
        <w:rPr>
          <w:b/>
        </w:rPr>
        <w:t xml:space="preserve">. </w:t>
      </w:r>
      <w:r w:rsidRPr="008A5B44">
        <w:t>Comparison between experimental (up) and CFD (down) side view of wetted surface and wave profile on the hull for 3</w:t>
      </w:r>
      <w:r>
        <w:t>5</w:t>
      </w:r>
      <w:r w:rsidRPr="008A5B44">
        <w:t xml:space="preserve"> </w:t>
      </w:r>
      <w:proofErr w:type="spellStart"/>
      <w:r w:rsidR="00A15EE6">
        <w:t>k</w:t>
      </w:r>
      <w:r w:rsidRPr="008A5B44">
        <w:t>n</w:t>
      </w:r>
      <w:proofErr w:type="spellEnd"/>
      <w:r w:rsidRPr="008A5B44">
        <w:t xml:space="preserve"> – </w:t>
      </w:r>
      <w:r w:rsidR="007569FD">
        <w:t>o</w:t>
      </w:r>
      <w:r w:rsidRPr="008A5B44">
        <w:t xml:space="preserve">riginal </w:t>
      </w:r>
      <w:r w:rsidR="007569FD">
        <w:t>h</w:t>
      </w:r>
      <w:r w:rsidRPr="008A5B44">
        <w:t>ull.</w:t>
      </w:r>
    </w:p>
    <w:p w14:paraId="0644CB25" w14:textId="77777777" w:rsidR="008A5B44" w:rsidRDefault="008A5B44">
      <w:r>
        <w:br w:type="page"/>
      </w:r>
    </w:p>
    <w:tbl>
      <w:tblPr>
        <w:tblW w:w="0" w:type="auto"/>
        <w:tblLook w:val="04A0" w:firstRow="1" w:lastRow="0" w:firstColumn="1" w:lastColumn="0" w:noHBand="0" w:noVBand="1"/>
      </w:tblPr>
      <w:tblGrid>
        <w:gridCol w:w="7171"/>
      </w:tblGrid>
      <w:tr w:rsidR="008A5B44" w14:paraId="537EF42B" w14:textId="77777777" w:rsidTr="00EF49D0">
        <w:tc>
          <w:tcPr>
            <w:tcW w:w="7171" w:type="dxa"/>
            <w:shd w:val="clear" w:color="auto" w:fill="auto"/>
          </w:tcPr>
          <w:p w14:paraId="18320F3A" w14:textId="77777777" w:rsidR="008A5B44" w:rsidRDefault="00AC3B36" w:rsidP="008A5B44">
            <w:pPr>
              <w:pStyle w:val="NoindentNormal"/>
            </w:pPr>
            <w:r>
              <w:rPr>
                <w:rFonts w:ascii="Calibri" w:eastAsia="Calibri" w:hAnsi="Calibri"/>
                <w:noProof/>
                <w:sz w:val="22"/>
                <w:szCs w:val="22"/>
                <w:lang w:val="it-IT" w:eastAsia="it-IT"/>
              </w:rPr>
              <w:pict w14:anchorId="18A21DA7">
                <v:shape id="Picture 10" o:spid="_x0000_i1039" type="#_x0000_t75" style="width:337.5pt;height:57.75pt;visibility:visible;mso-wrap-style:square">
                  <v:imagedata r:id="rId25" o:title="40 kn (2)" cropbottom="41121f"/>
                </v:shape>
              </w:pict>
            </w:r>
          </w:p>
        </w:tc>
      </w:tr>
      <w:tr w:rsidR="008A5B44" w14:paraId="24142808" w14:textId="77777777" w:rsidTr="00EF49D0">
        <w:tc>
          <w:tcPr>
            <w:tcW w:w="7171" w:type="dxa"/>
            <w:shd w:val="clear" w:color="auto" w:fill="auto"/>
          </w:tcPr>
          <w:p w14:paraId="4869F621" w14:textId="77777777" w:rsidR="008A5B44" w:rsidRDefault="00AC3B36" w:rsidP="00EF49D0">
            <w:pPr>
              <w:pStyle w:val="NoindentNormal"/>
              <w:keepNext/>
            </w:pPr>
            <w:r>
              <w:rPr>
                <w:rFonts w:ascii="Calibri" w:eastAsia="Calibri" w:hAnsi="Calibri"/>
                <w:noProof/>
                <w:sz w:val="22"/>
                <w:szCs w:val="22"/>
                <w:lang w:val="it-IT" w:eastAsia="it-IT"/>
              </w:rPr>
              <w:pict w14:anchorId="1E584804">
                <v:shape id="Immagine 11" o:spid="_x0000_i1040" type="#_x0000_t75" style="width:339.75pt;height:157.5pt;visibility:visible;mso-wrap-style:square">
                  <v:imagedata r:id="rId26" o:title="MAS_Stefen_Turr_40Kn_20-VOF_side"/>
                </v:shape>
              </w:pict>
            </w:r>
          </w:p>
        </w:tc>
      </w:tr>
    </w:tbl>
    <w:p w14:paraId="34507ECB" w14:textId="143C77D7" w:rsidR="008A5B44" w:rsidRPr="008A5B44" w:rsidRDefault="008A5B44" w:rsidP="00AC3B36">
      <w:pPr>
        <w:pStyle w:val="CaptionLong"/>
        <w:rPr>
          <w:b/>
        </w:rPr>
      </w:pPr>
      <w:r w:rsidRPr="008A5B44">
        <w:rPr>
          <w:b/>
        </w:rPr>
        <w:t xml:space="preserve">Figure </w:t>
      </w:r>
      <w:r w:rsidRPr="008A5B44">
        <w:rPr>
          <w:b/>
        </w:rPr>
        <w:fldChar w:fldCharType="begin"/>
      </w:r>
      <w:r w:rsidRPr="008A5B44">
        <w:rPr>
          <w:b/>
        </w:rPr>
        <w:instrText xml:space="preserve"> SEQ Figure \* ARABIC </w:instrText>
      </w:r>
      <w:r w:rsidRPr="008A5B44">
        <w:rPr>
          <w:b/>
        </w:rPr>
        <w:fldChar w:fldCharType="separate"/>
      </w:r>
      <w:r w:rsidR="006139B5">
        <w:rPr>
          <w:b/>
          <w:noProof/>
        </w:rPr>
        <w:t>11</w:t>
      </w:r>
      <w:r w:rsidRPr="008A5B44">
        <w:rPr>
          <w:b/>
        </w:rPr>
        <w:fldChar w:fldCharType="end"/>
      </w:r>
      <w:r>
        <w:rPr>
          <w:b/>
        </w:rPr>
        <w:t xml:space="preserve">. </w:t>
      </w:r>
      <w:r w:rsidRPr="008A5B44">
        <w:t xml:space="preserve">Comparison between experimental (up) and CFD (down) side view of wetted surface and wave profile on the hull for </w:t>
      </w:r>
      <w:r>
        <w:t>40</w:t>
      </w:r>
      <w:r w:rsidRPr="008A5B44">
        <w:t xml:space="preserve"> </w:t>
      </w:r>
      <w:proofErr w:type="spellStart"/>
      <w:r w:rsidR="00A15EE6">
        <w:t>k</w:t>
      </w:r>
      <w:r w:rsidRPr="008A5B44">
        <w:t>n</w:t>
      </w:r>
      <w:proofErr w:type="spellEnd"/>
      <w:r w:rsidRPr="008A5B44">
        <w:t xml:space="preserve"> – </w:t>
      </w:r>
      <w:r w:rsidR="007569FD">
        <w:t>o</w:t>
      </w:r>
      <w:r w:rsidRPr="008A5B44">
        <w:t xml:space="preserve">riginal </w:t>
      </w:r>
      <w:r w:rsidR="007569FD">
        <w:t>h</w:t>
      </w:r>
      <w:r w:rsidRPr="008A5B44">
        <w:t>ull.</w:t>
      </w:r>
    </w:p>
    <w:p w14:paraId="0F1CFAF4" w14:textId="77777777" w:rsidR="008A5B44" w:rsidRPr="008A5B44" w:rsidRDefault="008A5B44" w:rsidP="008A5B44">
      <w:pPr>
        <w:pStyle w:val="Didascalia"/>
        <w:jc w:val="center"/>
        <w:rPr>
          <w:b/>
        </w:rPr>
      </w:pPr>
    </w:p>
    <w:tbl>
      <w:tblPr>
        <w:tblW w:w="0" w:type="auto"/>
        <w:tblLook w:val="04A0" w:firstRow="1" w:lastRow="0" w:firstColumn="1" w:lastColumn="0" w:noHBand="0" w:noVBand="1"/>
      </w:tblPr>
      <w:tblGrid>
        <w:gridCol w:w="7171"/>
      </w:tblGrid>
      <w:tr w:rsidR="00730E0E" w:rsidRPr="00DF6124" w14:paraId="7F977706" w14:textId="77777777" w:rsidTr="00DF6124">
        <w:tc>
          <w:tcPr>
            <w:tcW w:w="7171" w:type="dxa"/>
            <w:shd w:val="clear" w:color="auto" w:fill="auto"/>
          </w:tcPr>
          <w:p w14:paraId="291757FE" w14:textId="76CBA4CD" w:rsidR="00730E0E" w:rsidRPr="00DF6124" w:rsidRDefault="00AC3B36" w:rsidP="00DF6124">
            <w:pPr>
              <w:spacing w:after="160" w:line="259" w:lineRule="auto"/>
              <w:ind w:firstLine="0"/>
              <w:jc w:val="left"/>
              <w:rPr>
                <w:rFonts w:ascii="Calibri" w:eastAsia="Calibri" w:hAnsi="Calibri" w:cs="Arial"/>
                <w:noProof/>
                <w:sz w:val="22"/>
                <w:szCs w:val="22"/>
                <w:lang w:val="it-IT" w:eastAsia="it-IT"/>
              </w:rPr>
            </w:pPr>
            <w:r>
              <w:pict w14:anchorId="3A15F102">
                <v:shape id="_x0000_i1041" type="#_x0000_t75" style="width:338.25pt;height:56.25pt">
                  <v:imagedata r:id="rId27" o:title="mod A 35 kn"/>
                </v:shape>
              </w:pict>
            </w:r>
          </w:p>
        </w:tc>
      </w:tr>
      <w:tr w:rsidR="00730E0E" w:rsidRPr="00DF6124" w14:paraId="46FFB659" w14:textId="77777777" w:rsidTr="00DF6124">
        <w:tc>
          <w:tcPr>
            <w:tcW w:w="7171" w:type="dxa"/>
            <w:shd w:val="clear" w:color="auto" w:fill="auto"/>
          </w:tcPr>
          <w:p w14:paraId="70BE1385" w14:textId="1383018F" w:rsidR="00730E0E" w:rsidRPr="00DF6124" w:rsidRDefault="00AC3B36" w:rsidP="00DF6124">
            <w:pPr>
              <w:spacing w:after="160" w:line="259" w:lineRule="auto"/>
              <w:ind w:firstLine="0"/>
              <w:jc w:val="left"/>
              <w:rPr>
                <w:rFonts w:ascii="Calibri" w:eastAsia="Calibri" w:hAnsi="Calibri"/>
                <w:noProof/>
                <w:sz w:val="22"/>
                <w:szCs w:val="22"/>
                <w:lang w:val="en-GB" w:eastAsia="it-IT"/>
              </w:rPr>
            </w:pPr>
            <w:r>
              <w:rPr>
                <w:rFonts w:ascii="Calibri" w:eastAsia="Calibri" w:hAnsi="Calibri"/>
                <w:noProof/>
                <w:sz w:val="22"/>
                <w:szCs w:val="22"/>
                <w:lang w:val="it-IT" w:eastAsia="it-IT"/>
              </w:rPr>
              <w:pict w14:anchorId="1F0EBD5B">
                <v:shape id="Immagine 13" o:spid="_x0000_i1042" type="#_x0000_t75" style="width:339.75pt;height:159.75pt;visibility:visible;mso-wrap-style:square">
                  <v:imagedata r:id="rId28" o:title="MAS_Stefen_Turr_modA_35Kn_20-VOF_side"/>
                </v:shape>
              </w:pict>
            </w:r>
          </w:p>
        </w:tc>
      </w:tr>
    </w:tbl>
    <w:p w14:paraId="19835F77" w14:textId="588122DE" w:rsidR="00643459" w:rsidRPr="008A5B44" w:rsidRDefault="00643459" w:rsidP="00AC3B36">
      <w:pPr>
        <w:pStyle w:val="CaptionLong"/>
        <w:rPr>
          <w:b/>
        </w:rPr>
      </w:pPr>
      <w:r w:rsidRPr="008A5B44">
        <w:rPr>
          <w:b/>
        </w:rPr>
        <w:t xml:space="preserve">Figure </w:t>
      </w:r>
      <w:r>
        <w:rPr>
          <w:b/>
        </w:rPr>
        <w:t xml:space="preserve">12. </w:t>
      </w:r>
      <w:r w:rsidRPr="008A5B44">
        <w:t xml:space="preserve">Comparison between experimental (up) and CFD (down) side view of wetted surface and wave profile on the hull for </w:t>
      </w:r>
      <w:r>
        <w:t>35</w:t>
      </w:r>
      <w:r w:rsidRPr="008A5B44">
        <w:t xml:space="preserve"> </w:t>
      </w:r>
      <w:proofErr w:type="spellStart"/>
      <w:r w:rsidR="00A15EE6">
        <w:t>k</w:t>
      </w:r>
      <w:r w:rsidRPr="008A5B44">
        <w:t>n</w:t>
      </w:r>
      <w:proofErr w:type="spellEnd"/>
      <w:r w:rsidRPr="008A5B44">
        <w:t xml:space="preserve"> – </w:t>
      </w:r>
      <w:r>
        <w:t>Mod. A</w:t>
      </w:r>
      <w:r w:rsidRPr="008A5B44">
        <w:t xml:space="preserve"> </w:t>
      </w:r>
      <w:r w:rsidR="007569FD">
        <w:t>h</w:t>
      </w:r>
      <w:r w:rsidRPr="008A5B44">
        <w:t>ull.</w:t>
      </w:r>
    </w:p>
    <w:p w14:paraId="6FBB5FE7" w14:textId="77777777" w:rsidR="003A316C" w:rsidRDefault="003A316C" w:rsidP="00A15EE6"/>
    <w:p w14:paraId="49036ED8" w14:textId="7FD26FC5" w:rsidR="00A15EE6" w:rsidRPr="007803D5" w:rsidRDefault="00A15EE6" w:rsidP="00A15EE6">
      <w:r w:rsidRPr="007803D5">
        <w:lastRenderedPageBreak/>
        <w:t xml:space="preserve">The CFD analysis of the </w:t>
      </w:r>
      <w:r w:rsidR="007569FD">
        <w:t>o</w:t>
      </w:r>
      <w:r w:rsidRPr="007803D5">
        <w:t xml:space="preserve">riginal </w:t>
      </w:r>
      <w:r w:rsidR="007569FD">
        <w:t>h</w:t>
      </w:r>
      <w:r w:rsidRPr="007803D5">
        <w:t>u</w:t>
      </w:r>
      <w:r w:rsidR="00C23D1B">
        <w:t xml:space="preserve">ll model substantially </w:t>
      </w:r>
      <w:proofErr w:type="spellStart"/>
      <w:r w:rsidR="00C23D1B">
        <w:t>confirmes</w:t>
      </w:r>
      <w:proofErr w:type="spellEnd"/>
      <w:r w:rsidRPr="007803D5">
        <w:t xml:space="preserve"> the trim values measured with the experimental tests and highlight</w:t>
      </w:r>
      <w:r w:rsidR="00C23D1B">
        <w:t>s</w:t>
      </w:r>
      <w:r w:rsidRPr="007803D5">
        <w:t xml:space="preserve"> the need to </w:t>
      </w:r>
      <w:r w:rsidR="00C23D1B">
        <w:t>decrease</w:t>
      </w:r>
      <w:r w:rsidRPr="007803D5">
        <w:t xml:space="preserve"> these values. At the same time, the simulation performed </w:t>
      </w:r>
      <w:r w:rsidR="007C36D3">
        <w:t>for</w:t>
      </w:r>
      <w:r w:rsidRPr="007803D5">
        <w:t xml:space="preserve"> the</w:t>
      </w:r>
      <w:r w:rsidR="007C36D3">
        <w:t xml:space="preserve"> </w:t>
      </w:r>
      <w:r w:rsidRPr="007803D5">
        <w:t>Mo</w:t>
      </w:r>
      <w:r w:rsidR="00BF1171">
        <w:t>d.</w:t>
      </w:r>
      <w:r w:rsidR="007C36D3">
        <w:t xml:space="preserve"> A hull</w:t>
      </w:r>
      <w:r w:rsidRPr="007803D5">
        <w:t xml:space="preserve"> show</w:t>
      </w:r>
      <w:r w:rsidR="007C36D3">
        <w:t>s</w:t>
      </w:r>
      <w:r w:rsidRPr="007803D5">
        <w:t>:</w:t>
      </w:r>
    </w:p>
    <w:p w14:paraId="23C02A44" w14:textId="77777777" w:rsidR="00A15EE6" w:rsidRPr="007803D5" w:rsidRDefault="00A15EE6" w:rsidP="00AC3B36">
      <w:pPr>
        <w:pStyle w:val="Listbul"/>
      </w:pPr>
      <w:r w:rsidRPr="007803D5">
        <w:t>the increase of the dynamic pressures on the bow,</w:t>
      </w:r>
    </w:p>
    <w:p w14:paraId="1E22255B" w14:textId="77777777" w:rsidR="00A15EE6" w:rsidRPr="007803D5" w:rsidRDefault="00A15EE6" w:rsidP="00AC3B36">
      <w:pPr>
        <w:pStyle w:val="Listbul"/>
      </w:pPr>
      <w:r w:rsidRPr="007803D5">
        <w:t>the strong increase of the wetted surface,</w:t>
      </w:r>
    </w:p>
    <w:p w14:paraId="1EFFE5CF" w14:textId="77777777" w:rsidR="00A15EE6" w:rsidRPr="007803D5" w:rsidRDefault="00A15EE6" w:rsidP="00AC3B36">
      <w:pPr>
        <w:pStyle w:val="Listbul"/>
      </w:pPr>
      <w:r w:rsidRPr="007803D5">
        <w:t>the insufficient ventilation of the area behind the step.</w:t>
      </w:r>
    </w:p>
    <w:p w14:paraId="51FB13DA" w14:textId="3C9D966B" w:rsidR="00C23D1B" w:rsidRDefault="00C23D1B" w:rsidP="00C23D1B">
      <w:r>
        <w:t xml:space="preserve">As the experimental tests have shown, despite the over mentioned drawbacks, the performances of the models with wedges where improved but, observing the CFD results, it seems evident that the application of the </w:t>
      </w:r>
      <w:r w:rsidR="0013203A">
        <w:t xml:space="preserve">modern </w:t>
      </w:r>
      <w:r>
        <w:t>knowledge would allow significant reductions of the resistance. In particular, following the actual approach</w:t>
      </w:r>
      <w:r w:rsidR="00B44F48">
        <w:t xml:space="preserve"> [11]</w:t>
      </w:r>
      <w:r>
        <w:t>, the hull would be designed with:</w:t>
      </w:r>
    </w:p>
    <w:p w14:paraId="28356212" w14:textId="73BD1767" w:rsidR="00C23D1B" w:rsidRDefault="00C23D1B" w:rsidP="00AC3B36">
      <w:pPr>
        <w:pStyle w:val="Listbul"/>
      </w:pPr>
      <w:r>
        <w:t>the step</w:t>
      </w:r>
      <w:r w:rsidR="0013203A">
        <w:t xml:space="preserve"> located</w:t>
      </w:r>
      <w:r>
        <w:t xml:space="preserve"> astern</w:t>
      </w:r>
      <w:r w:rsidR="0013203A">
        <w:t xml:space="preserve"> (around the LCG)</w:t>
      </w:r>
      <w:r>
        <w:t>,</w:t>
      </w:r>
    </w:p>
    <w:p w14:paraId="23001825" w14:textId="566681D0" w:rsidR="00C23D1B" w:rsidRDefault="00C23D1B" w:rsidP="00AC3B36">
      <w:pPr>
        <w:pStyle w:val="Listbul"/>
      </w:pPr>
      <w:r>
        <w:t>a step taller,</w:t>
      </w:r>
    </w:p>
    <w:p w14:paraId="55AB017B" w14:textId="2A902E87" w:rsidR="00C23D1B" w:rsidRDefault="00C23D1B" w:rsidP="00AC3B36">
      <w:pPr>
        <w:pStyle w:val="Listbul"/>
      </w:pPr>
      <w:r>
        <w:t>descendent buttocks in the astern zone,</w:t>
      </w:r>
    </w:p>
    <w:p w14:paraId="1C64B4CF" w14:textId="7AB5B83F" w:rsidR="00C23D1B" w:rsidRDefault="00C23D1B" w:rsidP="00AC3B36">
      <w:pPr>
        <w:pStyle w:val="Listbul"/>
      </w:pPr>
      <w:r>
        <w:t>a very small we</w:t>
      </w:r>
      <w:r w:rsidR="003A316C">
        <w:t>tted bottom near the transom,</w:t>
      </w:r>
    </w:p>
    <w:p w14:paraId="5E793CF8" w14:textId="0EC32B01" w:rsidR="00C23D1B" w:rsidRPr="000D1F4F" w:rsidRDefault="00C23D1B" w:rsidP="00AC3B36">
      <w:pPr>
        <w:pStyle w:val="Listbul"/>
      </w:pPr>
      <w:bookmarkStart w:id="0" w:name="_GoBack"/>
      <w:bookmarkEnd w:id="0"/>
      <w:r>
        <w:t xml:space="preserve">two indents on the step (one for each side) to facilitate the incoming airflow </w:t>
      </w:r>
      <w:r w:rsidRPr="000D1F4F">
        <w:t>behind the step and on the hull bottom.</w:t>
      </w:r>
    </w:p>
    <w:p w14:paraId="59844E0D" w14:textId="77777777" w:rsidR="00C23D1B" w:rsidRPr="000D1F4F" w:rsidRDefault="00C23D1B" w:rsidP="00C23D1B">
      <w:r w:rsidRPr="000D1F4F">
        <w:t xml:space="preserve">With this modern design approach and these devices, it is presumable that about 15-20% of resistance reduction would be achievable, so the performance required would be reached. </w:t>
      </w:r>
    </w:p>
    <w:p w14:paraId="23568362" w14:textId="3B66FD77" w:rsidR="00A15EE6" w:rsidRPr="000D1F4F" w:rsidRDefault="00C23D1B" w:rsidP="003A316C">
      <w:r w:rsidRPr="000D1F4F">
        <w:t xml:space="preserve">However, about the comparison between the numerical and experimental tests, it must be remembered that, in that time, the model-ship correlations followed the pre-ITTC criteria. </w:t>
      </w:r>
      <w:r w:rsidR="007C36D3" w:rsidRPr="000D1F4F">
        <w:t>This issue could imply significant differences in the evaluation of the wetted surfaces and the frictional resistance (mainly due to the friction</w:t>
      </w:r>
      <w:r w:rsidRPr="000D1F4F">
        <w:t>-</w:t>
      </w:r>
      <w:r w:rsidR="007C36D3" w:rsidRPr="000D1F4F">
        <w:t>line</w:t>
      </w:r>
      <w:r w:rsidRPr="000D1F4F">
        <w:t xml:space="preserve"> formula followed</w:t>
      </w:r>
      <w:r w:rsidR="007C36D3" w:rsidRPr="000D1F4F">
        <w:t xml:space="preserve">). Moreover, </w:t>
      </w:r>
      <w:r w:rsidRPr="000D1F4F">
        <w:t>there i</w:t>
      </w:r>
      <w:r w:rsidR="007C36D3" w:rsidRPr="000D1F4F">
        <w:t xml:space="preserve">s no way </w:t>
      </w:r>
      <w:r w:rsidRPr="000D1F4F">
        <w:t xml:space="preserve">in the experimental report </w:t>
      </w:r>
      <w:r w:rsidR="007C36D3" w:rsidRPr="000D1F4F">
        <w:t>to understand how the towing force was applied and, consequently, it is not possible to evaluate its influence on the trim angle and the resistance.</w:t>
      </w:r>
      <w:r w:rsidR="003A316C">
        <w:t xml:space="preserve"> </w:t>
      </w:r>
      <w:r w:rsidR="007C36D3" w:rsidRPr="000D1F4F">
        <w:t xml:space="preserve">The different approach in the model-ship correlation and in the experimental procedure, have an extreme influence in the </w:t>
      </w:r>
      <w:proofErr w:type="spellStart"/>
      <w:r w:rsidR="007C36D3" w:rsidRPr="000D1F4F">
        <w:t>planing</w:t>
      </w:r>
      <w:proofErr w:type="spellEnd"/>
      <w:r w:rsidR="007C36D3" w:rsidRPr="000D1F4F">
        <w:t xml:space="preserve"> craft performance evaluation. Therefore, the numerical-experimental comparison should be taken into account with caution.</w:t>
      </w:r>
    </w:p>
    <w:p w14:paraId="0C478866" w14:textId="306E92A2" w:rsidR="00931C10" w:rsidRDefault="00931C10" w:rsidP="00931C10">
      <w:pPr>
        <w:pStyle w:val="Titolo1"/>
      </w:pPr>
      <w:r>
        <w:t>Conclusions</w:t>
      </w:r>
    </w:p>
    <w:p w14:paraId="617D17FC" w14:textId="77777777" w:rsidR="003A316C" w:rsidRDefault="003A316C" w:rsidP="003A316C">
      <w:pPr>
        <w:ind w:firstLine="0"/>
      </w:pPr>
      <w:r w:rsidRPr="003A316C">
        <w:t xml:space="preserve">In this paper, a brief overview of the MAS history has been presented and a detailed analysis of the failed project of the “heavy” MAS “Stefano </w:t>
      </w:r>
      <w:proofErr w:type="spellStart"/>
      <w:r w:rsidRPr="003A316C">
        <w:t>Turr</w:t>
      </w:r>
      <w:proofErr w:type="spellEnd"/>
      <w:r w:rsidRPr="003A316C">
        <w:t xml:space="preserve">” has been exposed. The towing tank results of the original hull and her modified versions have been exposed and compared with CFD simulations. The CFD approach was adopted in order to try to investigate the reasons for the failure of this project. It is not so easy to understand exactly these reasons in particular for the lack of knowledge about the procedures followed in the towing tank test. </w:t>
      </w:r>
    </w:p>
    <w:p w14:paraId="409091DC" w14:textId="1D4E5770" w:rsidR="003A316C" w:rsidRDefault="003A316C" w:rsidP="003A316C">
      <w:r w:rsidRPr="003A316C">
        <w:t xml:space="preserve">However, using the CFD approach, some issues were recognized. These issues can be mainly related to some mistakes derived from the “aeronautical” idea of </w:t>
      </w:r>
      <w:r>
        <w:t xml:space="preserve">the </w:t>
      </w:r>
      <w:r w:rsidRPr="003A316C">
        <w:t>stepped hull.</w:t>
      </w:r>
      <w:r>
        <w:t xml:space="preserve"> </w:t>
      </w:r>
    </w:p>
    <w:p w14:paraId="4D38C63D" w14:textId="78365B52" w:rsidR="00A15EE6" w:rsidRDefault="00A15EE6" w:rsidP="003A316C">
      <w:r>
        <w:t xml:space="preserve">Nowadays the knowledge of the physics of the stepped hulls clarified that the two main improvements achievable are the reduction of the wetted surface (as in the past) and the </w:t>
      </w:r>
      <w:r w:rsidR="00D0762C">
        <w:t>small change of the dynamic trim angle for a wide speed range, so the stepped hull allows a fine optimization of the dynamic trim angle.</w:t>
      </w:r>
      <w:r>
        <w:t xml:space="preserve"> </w:t>
      </w:r>
    </w:p>
    <w:p w14:paraId="7BA268FF" w14:textId="11BB141C" w:rsidR="00B44F48" w:rsidRPr="00B44F48" w:rsidRDefault="00B44F48" w:rsidP="00B44F48">
      <w:r w:rsidRPr="00B44F48">
        <w:lastRenderedPageBreak/>
        <w:t>These goals can be reached working with these two factors: the step position (the step has to be positioned around a small percentage of L</w:t>
      </w:r>
      <w:r w:rsidRPr="00B44F48">
        <w:rPr>
          <w:vertAlign w:val="subscript"/>
        </w:rPr>
        <w:t>WL</w:t>
      </w:r>
      <w:r w:rsidRPr="00B44F48">
        <w:t xml:space="preserve"> forward the C</w:t>
      </w:r>
      <w:r>
        <w:t xml:space="preserve">enter of </w:t>
      </w:r>
      <w:r w:rsidRPr="00B44F48">
        <w:t>G</w:t>
      </w:r>
      <w:r>
        <w:t>ravity</w:t>
      </w:r>
      <w:r w:rsidRPr="00B44F48">
        <w:t xml:space="preserve"> position), the wetted surface (the wetted bottom of the stern part of the hull has to be small and able to force the forward-part of the hull i</w:t>
      </w:r>
      <w:r>
        <w:t>n the optimum trim, typically in the range of 3</w:t>
      </w:r>
      <w:r w:rsidRPr="00B44F48">
        <w:t xml:space="preserve">-4 </w:t>
      </w:r>
      <w:proofErr w:type="spellStart"/>
      <w:r w:rsidRPr="00B44F48">
        <w:t>deg</w:t>
      </w:r>
      <w:proofErr w:type="spellEnd"/>
      <w:r w:rsidRPr="00B44F48">
        <w:t>).</w:t>
      </w:r>
    </w:p>
    <w:p w14:paraId="1619EDF3" w14:textId="6A47E2EB" w:rsidR="00A15EE6" w:rsidRPr="00B44F48" w:rsidRDefault="00A15EE6" w:rsidP="00A15EE6">
      <w:r w:rsidRPr="00B44F48">
        <w:t xml:space="preserve">In the case of </w:t>
      </w:r>
      <w:r w:rsidR="007C36D3" w:rsidRPr="00B44F48">
        <w:t xml:space="preserve">a </w:t>
      </w:r>
      <w:r w:rsidRPr="00B44F48">
        <w:t>single step, these dynamic conditions, (</w:t>
      </w:r>
      <w:r w:rsidRPr="00B44F48">
        <w:rPr>
          <w:rFonts w:ascii="Symbol" w:hAnsi="Symbol"/>
        </w:rPr>
        <w:t></w:t>
      </w:r>
      <w:r w:rsidRPr="00B44F48">
        <w:t xml:space="preserve">=3–4 </w:t>
      </w:r>
      <w:proofErr w:type="spellStart"/>
      <w:r w:rsidRPr="00B44F48">
        <w:t>deg</w:t>
      </w:r>
      <w:proofErr w:type="spellEnd"/>
      <w:r w:rsidRPr="00B44F48">
        <w:t>) are frequently obtained shaping the astern part with descending buttocks.</w:t>
      </w:r>
    </w:p>
    <w:p w14:paraId="7BCA4A4E" w14:textId="4D91A524" w:rsidR="00A15EE6" w:rsidRDefault="003A316C" w:rsidP="003A316C">
      <w:r w:rsidRPr="003A316C">
        <w:t>Finally, another important feature, necessary to ensure good performances, is the effective ventilation of the area behind the steps. This is a crucial point to avoid strong negative-dynamic-pressures which would involve an apparent increase in the weight and a consequent higher resistance.</w:t>
      </w:r>
    </w:p>
    <w:p w14:paraId="14651463" w14:textId="7E151A04" w:rsidR="00B05D6E" w:rsidRDefault="00B05D6E">
      <w:pPr>
        <w:pStyle w:val="HeadingUnn1"/>
      </w:pPr>
      <w:r>
        <w:t>References</w:t>
      </w:r>
    </w:p>
    <w:p w14:paraId="4294C1EF" w14:textId="6CC50D79" w:rsidR="0034234B" w:rsidRDefault="00677B1B" w:rsidP="0034234B">
      <w:pPr>
        <w:pStyle w:val="References"/>
        <w:rPr>
          <w:snapToGrid w:val="0"/>
        </w:rPr>
      </w:pPr>
      <w:hyperlink r:id="rId29" w:history="1">
        <w:r w:rsidR="0034234B" w:rsidRPr="00740475">
          <w:rPr>
            <w:rStyle w:val="Collegamentoipertestuale"/>
            <w:snapToGrid w:val="0"/>
          </w:rPr>
          <w:t>https://www.historynet.com/naval-weaponry-italys-mas-torpedo-boats.htm</w:t>
        </w:r>
      </w:hyperlink>
    </w:p>
    <w:p w14:paraId="267D5700" w14:textId="06977A74" w:rsidR="0034234B" w:rsidRDefault="00677B1B" w:rsidP="0034234B">
      <w:pPr>
        <w:pStyle w:val="References"/>
        <w:rPr>
          <w:snapToGrid w:val="0"/>
        </w:rPr>
      </w:pPr>
      <w:hyperlink r:id="rId30" w:history="1">
        <w:r w:rsidR="0034234B" w:rsidRPr="00740475">
          <w:rPr>
            <w:rStyle w:val="Collegamentoipertestuale"/>
            <w:snapToGrid w:val="0"/>
          </w:rPr>
          <w:t>http://www.bagliettonavy.com/barche-militari-storiche/</w:t>
        </w:r>
      </w:hyperlink>
    </w:p>
    <w:p w14:paraId="17867E6C" w14:textId="7A575585" w:rsidR="0034234B" w:rsidRDefault="00677B1B" w:rsidP="0034234B">
      <w:pPr>
        <w:pStyle w:val="References"/>
        <w:rPr>
          <w:snapToGrid w:val="0"/>
        </w:rPr>
      </w:pPr>
      <w:hyperlink r:id="rId31" w:history="1">
        <w:r w:rsidR="0034234B" w:rsidRPr="00740475">
          <w:rPr>
            <w:rStyle w:val="Collegamentoipertestuale"/>
            <w:snapToGrid w:val="0"/>
          </w:rPr>
          <w:t>https://comandosupremo.com/black-sea/</w:t>
        </w:r>
      </w:hyperlink>
    </w:p>
    <w:p w14:paraId="5EC7C4DC" w14:textId="0F8C2B4C" w:rsidR="0034234B" w:rsidRDefault="00677B1B" w:rsidP="0034234B">
      <w:pPr>
        <w:pStyle w:val="References"/>
        <w:rPr>
          <w:snapToGrid w:val="0"/>
        </w:rPr>
      </w:pPr>
      <w:hyperlink r:id="rId32" w:history="1">
        <w:r w:rsidR="00A15EE6" w:rsidRPr="001C014D">
          <w:rPr>
            <w:rStyle w:val="Collegamentoipertestuale"/>
            <w:snapToGrid w:val="0"/>
          </w:rPr>
          <w:t>http://www.regiamarina.net/detail_text_with_list.asp?nid=77&amp;lid=1</w:t>
        </w:r>
      </w:hyperlink>
    </w:p>
    <w:p w14:paraId="45CABA2A" w14:textId="14E9C4E5" w:rsidR="00A15EE6" w:rsidRPr="00AC3B36" w:rsidRDefault="00A15EE6" w:rsidP="00A15EE6">
      <w:pPr>
        <w:pStyle w:val="References"/>
        <w:rPr>
          <w:snapToGrid w:val="0"/>
          <w:lang w:val="it-IT"/>
        </w:rPr>
      </w:pPr>
      <w:r w:rsidRPr="00AC3B36">
        <w:rPr>
          <w:snapToGrid w:val="0"/>
          <w:lang w:val="it-IT"/>
        </w:rPr>
        <w:t xml:space="preserve">E. Bagnasco, </w:t>
      </w:r>
      <w:r w:rsidRPr="00AC3B36">
        <w:rPr>
          <w:i/>
          <w:snapToGrid w:val="0"/>
          <w:lang w:val="it-IT"/>
        </w:rPr>
        <w:t>M.A.S. e mezzi d’assalto di superficie italiani</w:t>
      </w:r>
      <w:r w:rsidRPr="00AC3B36">
        <w:rPr>
          <w:snapToGrid w:val="0"/>
          <w:lang w:val="it-IT"/>
        </w:rPr>
        <w:t>, Ufficio Storico della Marina Militare, Roma, 1996.</w:t>
      </w:r>
    </w:p>
    <w:p w14:paraId="0EE779CD" w14:textId="056303C8" w:rsidR="00931C10" w:rsidRPr="00AC3B36" w:rsidRDefault="00931C10" w:rsidP="0034234B">
      <w:pPr>
        <w:pStyle w:val="References"/>
        <w:rPr>
          <w:snapToGrid w:val="0"/>
          <w:lang w:val="it-IT"/>
        </w:rPr>
      </w:pPr>
      <w:r w:rsidRPr="00AC3B36">
        <w:rPr>
          <w:i/>
          <w:snapToGrid w:val="0"/>
          <w:lang w:val="it-IT"/>
        </w:rPr>
        <w:t xml:space="preserve">Carena “b85” Mototorpediniera “Stefano </w:t>
      </w:r>
      <w:proofErr w:type="spellStart"/>
      <w:r w:rsidRPr="00AC3B36">
        <w:rPr>
          <w:i/>
          <w:snapToGrid w:val="0"/>
          <w:lang w:val="it-IT"/>
        </w:rPr>
        <w:t>Turr</w:t>
      </w:r>
      <w:proofErr w:type="spellEnd"/>
      <w:r w:rsidRPr="00AC3B36">
        <w:rPr>
          <w:i/>
          <w:snapToGrid w:val="0"/>
          <w:lang w:val="it-IT"/>
        </w:rPr>
        <w:t xml:space="preserve"> e </w:t>
      </w:r>
      <w:proofErr w:type="spellStart"/>
      <w:r w:rsidRPr="00AC3B36">
        <w:rPr>
          <w:i/>
          <w:snapToGrid w:val="0"/>
          <w:lang w:val="it-IT"/>
        </w:rPr>
        <w:t>modif</w:t>
      </w:r>
      <w:proofErr w:type="spellEnd"/>
      <w:r w:rsidRPr="00AC3B36">
        <w:rPr>
          <w:i/>
          <w:snapToGrid w:val="0"/>
          <w:lang w:val="it-IT"/>
        </w:rPr>
        <w:t>.” Potenze Effettive e Profili dell’Onda Dedotti dalle Esperienze di Rimorchio col Modello</w:t>
      </w:r>
      <w:r w:rsidRPr="00AC3B36">
        <w:rPr>
          <w:snapToGrid w:val="0"/>
          <w:lang w:val="it-IT"/>
        </w:rPr>
        <w:t>, Vasca Esperienze di Architettura Navale, Guidonia-Monte Celio, Italia, 1936.</w:t>
      </w:r>
    </w:p>
    <w:p w14:paraId="7BBE7B0F" w14:textId="67333B23" w:rsidR="00730E0E" w:rsidRDefault="00730E0E" w:rsidP="00730E0E">
      <w:pPr>
        <w:pStyle w:val="References"/>
        <w:rPr>
          <w:snapToGrid w:val="0"/>
        </w:rPr>
      </w:pPr>
      <w:r w:rsidRPr="00730E0E">
        <w:rPr>
          <w:snapToGrid w:val="0"/>
        </w:rPr>
        <w:t xml:space="preserve">F. De Luca, S. Mancini, A. </w:t>
      </w:r>
      <w:proofErr w:type="spellStart"/>
      <w:r w:rsidRPr="00730E0E">
        <w:rPr>
          <w:snapToGrid w:val="0"/>
        </w:rPr>
        <w:t>Manfre</w:t>
      </w:r>
      <w:r w:rsidR="00931C10">
        <w:rPr>
          <w:snapToGrid w:val="0"/>
        </w:rPr>
        <w:t>dini</w:t>
      </w:r>
      <w:proofErr w:type="spellEnd"/>
      <w:r w:rsidR="00931C10">
        <w:rPr>
          <w:snapToGrid w:val="0"/>
        </w:rPr>
        <w:t xml:space="preserve">, C. </w:t>
      </w:r>
      <w:proofErr w:type="spellStart"/>
      <w:r w:rsidR="00931C10">
        <w:rPr>
          <w:snapToGrid w:val="0"/>
        </w:rPr>
        <w:t>Pensa</w:t>
      </w:r>
      <w:proofErr w:type="spellEnd"/>
      <w:r w:rsidR="00931C10">
        <w:rPr>
          <w:snapToGrid w:val="0"/>
        </w:rPr>
        <w:t xml:space="preserve">, R. </w:t>
      </w:r>
      <w:proofErr w:type="spellStart"/>
      <w:r w:rsidR="00931C10">
        <w:rPr>
          <w:snapToGrid w:val="0"/>
        </w:rPr>
        <w:t>Scognamiglio</w:t>
      </w:r>
      <w:proofErr w:type="spellEnd"/>
      <w:r w:rsidR="00931C10">
        <w:rPr>
          <w:snapToGrid w:val="0"/>
        </w:rPr>
        <w:t>,</w:t>
      </w:r>
      <w:r w:rsidRPr="00931C10">
        <w:rPr>
          <w:i/>
          <w:snapToGrid w:val="0"/>
        </w:rPr>
        <w:t xml:space="preserve"> Interceptor Device for a High-Speed Displacing Craft (Comparison Between CFD S</w:t>
      </w:r>
      <w:r w:rsidR="00931C10">
        <w:rPr>
          <w:i/>
          <w:snapToGrid w:val="0"/>
        </w:rPr>
        <w:t>imulation and Experimental Data),</w:t>
      </w:r>
      <w:r w:rsidR="00931C10">
        <w:rPr>
          <w:snapToGrid w:val="0"/>
        </w:rPr>
        <w:t>.</w:t>
      </w:r>
      <w:r w:rsidRPr="00730E0E">
        <w:rPr>
          <w:snapToGrid w:val="0"/>
        </w:rPr>
        <w:t>18</w:t>
      </w:r>
      <w:r w:rsidRPr="00931C10">
        <w:rPr>
          <w:snapToGrid w:val="0"/>
          <w:vertAlign w:val="superscript"/>
        </w:rPr>
        <w:t>th</w:t>
      </w:r>
      <w:r w:rsidRPr="00730E0E">
        <w:rPr>
          <w:snapToGrid w:val="0"/>
        </w:rPr>
        <w:t xml:space="preserve"> International Conference on Ships and Shipping Research (NAV 2015), </w:t>
      </w:r>
      <w:r w:rsidR="00931C10">
        <w:rPr>
          <w:snapToGrid w:val="0"/>
        </w:rPr>
        <w:t>Lecco, Italy, 2015</w:t>
      </w:r>
      <w:r w:rsidR="00A15EE6">
        <w:rPr>
          <w:snapToGrid w:val="0"/>
        </w:rPr>
        <w:t>.</w:t>
      </w:r>
    </w:p>
    <w:p w14:paraId="1017C06D" w14:textId="2A43EE42" w:rsidR="00730E0E" w:rsidRPr="00730E0E" w:rsidRDefault="00931C10" w:rsidP="00730E0E">
      <w:pPr>
        <w:pStyle w:val="References"/>
        <w:rPr>
          <w:snapToGrid w:val="0"/>
        </w:rPr>
      </w:pPr>
      <w:r>
        <w:rPr>
          <w:snapToGrid w:val="0"/>
        </w:rPr>
        <w:t xml:space="preserve">G. </w:t>
      </w:r>
      <w:proofErr w:type="spellStart"/>
      <w:r>
        <w:rPr>
          <w:snapToGrid w:val="0"/>
        </w:rPr>
        <w:t>Karafiath</w:t>
      </w:r>
      <w:proofErr w:type="spellEnd"/>
      <w:r>
        <w:rPr>
          <w:snapToGrid w:val="0"/>
        </w:rPr>
        <w:t xml:space="preserve">, D </w:t>
      </w:r>
      <w:proofErr w:type="spellStart"/>
      <w:r w:rsidR="00730E0E" w:rsidRPr="00730E0E">
        <w:rPr>
          <w:snapToGrid w:val="0"/>
        </w:rPr>
        <w:t>Cu</w:t>
      </w:r>
      <w:r>
        <w:rPr>
          <w:snapToGrid w:val="0"/>
        </w:rPr>
        <w:t>sanelli</w:t>
      </w:r>
      <w:proofErr w:type="spellEnd"/>
      <w:r>
        <w:rPr>
          <w:snapToGrid w:val="0"/>
        </w:rPr>
        <w:t xml:space="preserve">, L. C. Wen, </w:t>
      </w:r>
      <w:r w:rsidR="00730E0E" w:rsidRPr="00931C10">
        <w:rPr>
          <w:i/>
          <w:snapToGrid w:val="0"/>
        </w:rPr>
        <w:t>Stern Wedges and Stern Flaps for Improved Powering - U.S. Navy Experience</w:t>
      </w:r>
      <w:r w:rsidR="00730E0E" w:rsidRPr="00730E0E">
        <w:rPr>
          <w:snapToGrid w:val="0"/>
        </w:rPr>
        <w:t>, Trans. of The Society of Naval Architects and Marine Engineers (SNAME)</w:t>
      </w:r>
      <w:r>
        <w:rPr>
          <w:snapToGrid w:val="0"/>
        </w:rPr>
        <w:t>, 1999</w:t>
      </w:r>
      <w:r w:rsidR="00730E0E" w:rsidRPr="00730E0E">
        <w:rPr>
          <w:snapToGrid w:val="0"/>
        </w:rPr>
        <w:t>.</w:t>
      </w:r>
    </w:p>
    <w:p w14:paraId="4489E561" w14:textId="45C27F98" w:rsidR="00730E0E" w:rsidRPr="00730E0E" w:rsidRDefault="00730E0E" w:rsidP="00730E0E">
      <w:pPr>
        <w:pStyle w:val="References"/>
      </w:pPr>
      <w:r w:rsidRPr="00730E0E">
        <w:t xml:space="preserve">A. De Marco, S. Mancini, L. </w:t>
      </w:r>
      <w:proofErr w:type="spellStart"/>
      <w:r w:rsidRPr="00730E0E">
        <w:t>Vitiel</w:t>
      </w:r>
      <w:r w:rsidR="00931C10">
        <w:t>lo</w:t>
      </w:r>
      <w:proofErr w:type="spellEnd"/>
      <w:r w:rsidR="00931C10">
        <w:t xml:space="preserve">, R. </w:t>
      </w:r>
      <w:proofErr w:type="spellStart"/>
      <w:r w:rsidR="00931C10">
        <w:t>Scognamiglio</w:t>
      </w:r>
      <w:proofErr w:type="spellEnd"/>
      <w:r w:rsidR="00931C10">
        <w:t>, S. Miranda,</w:t>
      </w:r>
      <w:r w:rsidRPr="00730E0E">
        <w:t xml:space="preserve"> </w:t>
      </w:r>
      <w:r w:rsidRPr="00931C10">
        <w:rPr>
          <w:i/>
        </w:rPr>
        <w:t xml:space="preserve">Experimental and </w:t>
      </w:r>
      <w:r w:rsidR="00931C10">
        <w:rPr>
          <w:i/>
        </w:rPr>
        <w:t xml:space="preserve">Numerical Hydrodynamic Analysis of a Stepped </w:t>
      </w:r>
      <w:proofErr w:type="spellStart"/>
      <w:r w:rsidR="00931C10">
        <w:rPr>
          <w:i/>
        </w:rPr>
        <w:t>Planing</w:t>
      </w:r>
      <w:proofErr w:type="spellEnd"/>
      <w:r w:rsidR="00931C10">
        <w:rPr>
          <w:i/>
        </w:rPr>
        <w:t xml:space="preserve"> H</w:t>
      </w:r>
      <w:r w:rsidRPr="00931C10">
        <w:rPr>
          <w:i/>
        </w:rPr>
        <w:t>ull</w:t>
      </w:r>
      <w:r w:rsidR="00931C10">
        <w:t xml:space="preserve">. Applied Ocean Research, </w:t>
      </w:r>
      <w:r w:rsidR="00931C10" w:rsidRPr="00730E0E">
        <w:t>64</w:t>
      </w:r>
      <w:r w:rsidR="00931C10">
        <w:t>, 2017.</w:t>
      </w:r>
      <w:r w:rsidRPr="00730E0E">
        <w:t xml:space="preserve"> </w:t>
      </w:r>
    </w:p>
    <w:p w14:paraId="1BE55F16" w14:textId="043A45A3" w:rsidR="00631672" w:rsidRDefault="00533745" w:rsidP="00533745">
      <w:pPr>
        <w:pStyle w:val="References"/>
      </w:pPr>
      <w:r w:rsidRPr="00533745">
        <w:t xml:space="preserve">F. De Luca, S. Mancini, C. </w:t>
      </w:r>
      <w:proofErr w:type="spellStart"/>
      <w:r w:rsidRPr="00533745">
        <w:t>Pensa</w:t>
      </w:r>
      <w:proofErr w:type="spellEnd"/>
      <w:r w:rsidRPr="00533745">
        <w:t>, S. Mirand</w:t>
      </w:r>
      <w:r>
        <w:t>a,</w:t>
      </w:r>
      <w:r w:rsidRPr="00533745">
        <w:t xml:space="preserve"> </w:t>
      </w:r>
      <w:r w:rsidRPr="00533745">
        <w:rPr>
          <w:i/>
        </w:rPr>
        <w:t xml:space="preserve">An Extended Verification and Validation Study of CFD Simulations for </w:t>
      </w:r>
      <w:proofErr w:type="spellStart"/>
      <w:r w:rsidRPr="00533745">
        <w:rPr>
          <w:i/>
        </w:rPr>
        <w:t>Planing</w:t>
      </w:r>
      <w:proofErr w:type="spellEnd"/>
      <w:r w:rsidRPr="00533745">
        <w:rPr>
          <w:i/>
        </w:rPr>
        <w:t xml:space="preserve"> Hulls</w:t>
      </w:r>
      <w:r w:rsidRPr="00533745">
        <w:t>. Journal of Ship Re</w:t>
      </w:r>
      <w:r>
        <w:t>search, 60(2):101-118, 2016.</w:t>
      </w:r>
    </w:p>
    <w:p w14:paraId="4A8E227B" w14:textId="713BE60C" w:rsidR="00A15EE6" w:rsidRDefault="00A15EE6" w:rsidP="00A15EE6">
      <w:pPr>
        <w:pStyle w:val="References"/>
      </w:pPr>
      <w:r w:rsidRPr="00A15EE6">
        <w:t xml:space="preserve">D. </w:t>
      </w:r>
      <w:proofErr w:type="spellStart"/>
      <w:r w:rsidRPr="00A15EE6">
        <w:t>Savitsky</w:t>
      </w:r>
      <w:proofErr w:type="spellEnd"/>
      <w:r w:rsidRPr="00A15EE6">
        <w:t xml:space="preserve">, M. </w:t>
      </w:r>
      <w:proofErr w:type="spellStart"/>
      <w:r w:rsidRPr="00A15EE6">
        <w:t>Morabito</w:t>
      </w:r>
      <w:proofErr w:type="spellEnd"/>
      <w:r w:rsidRPr="00A15EE6">
        <w:t xml:space="preserve">, </w:t>
      </w:r>
      <w:r w:rsidRPr="00FB4439">
        <w:rPr>
          <w:i/>
        </w:rPr>
        <w:t xml:space="preserve">Surface Wave Contours Associated with the </w:t>
      </w:r>
      <w:proofErr w:type="spellStart"/>
      <w:r w:rsidRPr="00FB4439">
        <w:rPr>
          <w:i/>
        </w:rPr>
        <w:t>Forebody</w:t>
      </w:r>
      <w:proofErr w:type="spellEnd"/>
      <w:r w:rsidRPr="00FB4439">
        <w:rPr>
          <w:i/>
        </w:rPr>
        <w:t xml:space="preserve"> Wake of Stepped </w:t>
      </w:r>
      <w:proofErr w:type="spellStart"/>
      <w:r w:rsidRPr="00FB4439">
        <w:rPr>
          <w:i/>
        </w:rPr>
        <w:t>Planing</w:t>
      </w:r>
      <w:proofErr w:type="spellEnd"/>
      <w:r w:rsidRPr="00FB4439">
        <w:rPr>
          <w:i/>
        </w:rPr>
        <w:t xml:space="preserve"> Hulls</w:t>
      </w:r>
      <w:r w:rsidRPr="00A15EE6">
        <w:t>, Marine Technology, Vol 47, n° 1, January 2010</w:t>
      </w:r>
      <w:r w:rsidR="0013203A">
        <w:t>.</w:t>
      </w:r>
    </w:p>
    <w:sectPr w:rsidR="00A15EE6">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EAB76" w14:textId="77777777" w:rsidR="00677B1B" w:rsidRDefault="00677B1B">
      <w:r>
        <w:separator/>
      </w:r>
    </w:p>
  </w:endnote>
  <w:endnote w:type="continuationSeparator" w:id="0">
    <w:p w14:paraId="008F4655" w14:textId="77777777" w:rsidR="00677B1B" w:rsidRDefault="0067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80DC9" w14:textId="77777777" w:rsidR="00677B1B" w:rsidRDefault="00677B1B">
      <w:r>
        <w:separator/>
      </w:r>
    </w:p>
  </w:footnote>
  <w:footnote w:type="continuationSeparator" w:id="0">
    <w:p w14:paraId="172E59D9" w14:textId="77777777" w:rsidR="00677B1B" w:rsidRDefault="00677B1B">
      <w:r>
        <w:continuationSeparator/>
      </w:r>
    </w:p>
  </w:footnote>
  <w:footnote w:id="1">
    <w:p w14:paraId="517718E8" w14:textId="77777777" w:rsidR="00FA1E93" w:rsidRPr="00AC3B36" w:rsidRDefault="00FA1E93" w:rsidP="007C36D3">
      <w:pPr>
        <w:pStyle w:val="Testonotaapidipagina"/>
        <w:rPr>
          <w:rStyle w:val="FootnoteChar"/>
          <w:szCs w:val="16"/>
          <w:lang w:val="it-IT"/>
        </w:rPr>
      </w:pPr>
      <w:r>
        <w:rPr>
          <w:rStyle w:val="Rimandonotaapidipagina"/>
        </w:rPr>
        <w:footnoteRef/>
      </w:r>
      <w:r w:rsidRPr="00AC3B36">
        <w:rPr>
          <w:sz w:val="16"/>
          <w:szCs w:val="16"/>
          <w:lang w:val="it-IT"/>
        </w:rPr>
        <w:t>Corresponding Author: Simone Mancini, Università degli Studi “Giustino Fortunato”, Via Raffaele Delcogliano 12, Benevento, Italy; E-mail: s.mancini@unifortunato.eu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11047DCC"/>
    <w:multiLevelType w:val="hybridMultilevel"/>
    <w:tmpl w:val="9CEC7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461FBD"/>
    <w:multiLevelType w:val="hybridMultilevel"/>
    <w:tmpl w:val="AC000380"/>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39203D9"/>
    <w:multiLevelType w:val="hybridMultilevel"/>
    <w:tmpl w:val="A56E01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6" w15:restartNumberingAfterBreak="0">
    <w:nsid w:val="54F5043E"/>
    <w:multiLevelType w:val="hybridMultilevel"/>
    <w:tmpl w:val="E8F2470A"/>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7"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outline w:val="0"/>
        <w:shadow w:val="0"/>
        <w:spacing w:val="0"/>
        <w:kern w:val="28"/>
        <w:position w:val="0"/>
        <w:sz w:val="20"/>
        <w:u w:val="none"/>
        <w:vertAlign w:val="baseline"/>
        <w:em w:val="no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8"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0" w15:restartNumberingAfterBreak="0">
    <w:nsid w:val="6211747F"/>
    <w:multiLevelType w:val="hybridMultilevel"/>
    <w:tmpl w:val="198A22F2"/>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1"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2" w15:restartNumberingAfterBreak="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outline w:val="0"/>
        <w:shadow w:val="0"/>
        <w:spacing w:val="0"/>
        <w:kern w:val="28"/>
        <w:position w:val="0"/>
        <w:sz w:val="20"/>
        <w:u w:val="none"/>
        <w:vertAlign w:val="baseline"/>
        <w:em w:val="no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3"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0B3834"/>
    <w:multiLevelType w:val="hybridMultilevel"/>
    <w:tmpl w:val="C704778C"/>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9"/>
  </w:num>
  <w:num w:numId="2">
    <w:abstractNumId w:val="7"/>
  </w:num>
  <w:num w:numId="3">
    <w:abstractNumId w:val="0"/>
  </w:num>
  <w:num w:numId="4">
    <w:abstractNumId w:val="12"/>
  </w:num>
  <w:num w:numId="5">
    <w:abstractNumId w:val="5"/>
  </w:num>
  <w:num w:numId="6">
    <w:abstractNumId w:val="11"/>
  </w:num>
  <w:num w:numId="7">
    <w:abstractNumId w:val="13"/>
  </w:num>
  <w:num w:numId="8">
    <w:abstractNumId w:val="8"/>
  </w:num>
  <w:num w:numId="9">
    <w:abstractNumId w:val="13"/>
  </w:num>
  <w:num w:numId="10">
    <w:abstractNumId w:val="3"/>
  </w:num>
  <w:num w:numId="11">
    <w:abstractNumId w:val="13"/>
    <w:lvlOverride w:ilvl="0">
      <w:startOverride w:val="1"/>
    </w:lvlOverride>
  </w:num>
  <w:num w:numId="12">
    <w:abstractNumId w:val="1"/>
  </w:num>
  <w:num w:numId="13">
    <w:abstractNumId w:val="10"/>
  </w:num>
  <w:num w:numId="14">
    <w:abstractNumId w:val="2"/>
  </w:num>
  <w:num w:numId="15">
    <w:abstractNumId w:val="4"/>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oNotTrackMoves/>
  <w:defaultTabStop w:val="720"/>
  <w:hyphenationZone w:val="283"/>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sDS1NDEyMzI0NDU1MzFQ0lEKTi0uzszPAymwrAUAx2WSRSwAAAA="/>
  </w:docVars>
  <w:rsids>
    <w:rsidRoot w:val="00A12734"/>
    <w:rsid w:val="000410A0"/>
    <w:rsid w:val="000B0E1F"/>
    <w:rsid w:val="000D1F4F"/>
    <w:rsid w:val="000F2942"/>
    <w:rsid w:val="00113F7A"/>
    <w:rsid w:val="00117D7A"/>
    <w:rsid w:val="0013203A"/>
    <w:rsid w:val="00175345"/>
    <w:rsid w:val="00190CC7"/>
    <w:rsid w:val="002D16C7"/>
    <w:rsid w:val="002D6FE3"/>
    <w:rsid w:val="00323EA3"/>
    <w:rsid w:val="0034234B"/>
    <w:rsid w:val="00366091"/>
    <w:rsid w:val="00367D41"/>
    <w:rsid w:val="00382ED6"/>
    <w:rsid w:val="003A316C"/>
    <w:rsid w:val="003C58E0"/>
    <w:rsid w:val="003F1E33"/>
    <w:rsid w:val="00533745"/>
    <w:rsid w:val="005339E8"/>
    <w:rsid w:val="005F0CD2"/>
    <w:rsid w:val="006139B5"/>
    <w:rsid w:val="006161C2"/>
    <w:rsid w:val="00631672"/>
    <w:rsid w:val="00631CA7"/>
    <w:rsid w:val="00643459"/>
    <w:rsid w:val="00677B1B"/>
    <w:rsid w:val="00683270"/>
    <w:rsid w:val="00685847"/>
    <w:rsid w:val="00695AA4"/>
    <w:rsid w:val="007214B0"/>
    <w:rsid w:val="00730E0E"/>
    <w:rsid w:val="007569FD"/>
    <w:rsid w:val="0078608A"/>
    <w:rsid w:val="00791773"/>
    <w:rsid w:val="0079243A"/>
    <w:rsid w:val="007B09DE"/>
    <w:rsid w:val="007C36D3"/>
    <w:rsid w:val="008307BA"/>
    <w:rsid w:val="00874F0E"/>
    <w:rsid w:val="00893CB8"/>
    <w:rsid w:val="008A5B44"/>
    <w:rsid w:val="00931C10"/>
    <w:rsid w:val="00950701"/>
    <w:rsid w:val="0096031D"/>
    <w:rsid w:val="00974134"/>
    <w:rsid w:val="009914DE"/>
    <w:rsid w:val="009A6731"/>
    <w:rsid w:val="009F6987"/>
    <w:rsid w:val="00A0090B"/>
    <w:rsid w:val="00A12734"/>
    <w:rsid w:val="00A15EE6"/>
    <w:rsid w:val="00A454E1"/>
    <w:rsid w:val="00AA3D83"/>
    <w:rsid w:val="00AB766B"/>
    <w:rsid w:val="00AC3B36"/>
    <w:rsid w:val="00B05D6E"/>
    <w:rsid w:val="00B15E86"/>
    <w:rsid w:val="00B44F48"/>
    <w:rsid w:val="00B7206A"/>
    <w:rsid w:val="00BA4635"/>
    <w:rsid w:val="00BF1171"/>
    <w:rsid w:val="00C23D1B"/>
    <w:rsid w:val="00C26374"/>
    <w:rsid w:val="00C4104D"/>
    <w:rsid w:val="00C63258"/>
    <w:rsid w:val="00C67BE2"/>
    <w:rsid w:val="00C70E22"/>
    <w:rsid w:val="00C97D11"/>
    <w:rsid w:val="00CA049A"/>
    <w:rsid w:val="00CA110F"/>
    <w:rsid w:val="00CC639B"/>
    <w:rsid w:val="00CF5C91"/>
    <w:rsid w:val="00D0762C"/>
    <w:rsid w:val="00D66321"/>
    <w:rsid w:val="00D82BC9"/>
    <w:rsid w:val="00DC7C1C"/>
    <w:rsid w:val="00DF6124"/>
    <w:rsid w:val="00E21267"/>
    <w:rsid w:val="00E6145F"/>
    <w:rsid w:val="00E70D99"/>
    <w:rsid w:val="00EF49D0"/>
    <w:rsid w:val="00F07FC3"/>
    <w:rsid w:val="00F212B7"/>
    <w:rsid w:val="00F336B6"/>
    <w:rsid w:val="00F64CDC"/>
    <w:rsid w:val="00FA1E93"/>
    <w:rsid w:val="00FB4439"/>
    <w:rsid w:val="00FC4A77"/>
    <w:rsid w:val="00FC64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rules v:ext="edit">
        <o:r id="V:Rule1" type="connector" idref="#_x0000_s1044"/>
      </o:rules>
    </o:shapelayout>
  </w:shapeDefaults>
  <w:decimalSymbol w:val=","/>
  <w:listSeparator w:val=";"/>
  <w14:docId w14:val="20A8DD44"/>
  <w15:chartTrackingRefBased/>
  <w15:docId w15:val="{592F7DA3-CE06-4AE3-8AB0-ECD4CC40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74F0E"/>
    <w:pPr>
      <w:ind w:firstLine="357"/>
      <w:jc w:val="both"/>
    </w:pPr>
    <w:rPr>
      <w:szCs w:val="24"/>
      <w:lang w:val="en-US" w:eastAsia="ja-JP"/>
    </w:rPr>
  </w:style>
  <w:style w:type="paragraph" w:styleId="Titolo1">
    <w:name w:val="heading 1"/>
    <w:basedOn w:val="Normale"/>
    <w:next w:val="NoindentNormal"/>
    <w:link w:val="Titolo1Carattere"/>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link w:val="Titolo2Carattere"/>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zione1">
    <w:name w:val="Citazion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customStyle="1" w:styleId="Titolo2Carattere">
    <w:name w:val="Titolo 2 Carattere"/>
    <w:link w:val="Titolo2"/>
    <w:rsid w:val="00874F0E"/>
    <w:rPr>
      <w:rFonts w:cs="Arial"/>
      <w:bCs/>
      <w:i/>
      <w:iCs/>
      <w:szCs w:val="28"/>
      <w:lang w:val="en-US" w:eastAsia="ja-JP"/>
    </w:rPr>
  </w:style>
  <w:style w:type="character" w:customStyle="1" w:styleId="Titolo1Carattere">
    <w:name w:val="Titolo 1 Carattere"/>
    <w:link w:val="Titolo1"/>
    <w:rsid w:val="008A5B44"/>
    <w:rPr>
      <w:rFonts w:cs="Arial"/>
      <w:b/>
      <w:bCs/>
      <w:kern w:val="32"/>
      <w:szCs w:val="32"/>
      <w:lang w:val="en-US" w:eastAsia="ja-JP"/>
    </w:rPr>
  </w:style>
  <w:style w:type="table" w:styleId="Grigliatabella">
    <w:name w:val="Table Grid"/>
    <w:basedOn w:val="Tabellanormale"/>
    <w:uiPriority w:val="59"/>
    <w:rsid w:val="008A5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423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emf"/><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hyperlink" Target="https://www.historynet.com/naval-weaponry-italys-mas-torpedo-boat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anb-online.it/wp-content/uploads/2012/10/0086.jpg" TargetMode="External"/><Relationship Id="rId24" Type="http://schemas.openxmlformats.org/officeDocument/2006/relationships/image" Target="media/image14.png"/><Relationship Id="rId32" Type="http://schemas.openxmlformats.org/officeDocument/2006/relationships/hyperlink" Target="http://www.regiamarina.net/detail_text_with_list.asp?nid=77&amp;lid=1"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2.jpeg"/><Relationship Id="rId19" Type="http://schemas.openxmlformats.org/officeDocument/2006/relationships/image" Target="media/image9.emf"/><Relationship Id="rId31" Type="http://schemas.openxmlformats.org/officeDocument/2006/relationships/hyperlink" Target="https://comandosupremo.com/black-sea/" TargetMode="External"/><Relationship Id="rId4" Type="http://schemas.openxmlformats.org/officeDocument/2006/relationships/settings" Target="settings.xml"/><Relationship Id="rId9" Type="http://schemas.openxmlformats.org/officeDocument/2006/relationships/image" Target="http://www.anb-online.it/wp-content/uploads/2012/10/0335.jpg" TargetMode="External"/><Relationship Id="rId14" Type="http://schemas.openxmlformats.org/officeDocument/2006/relationships/image" Target="media/image5.wm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http://www.bagliettonavy.com/barche-militari-storiche/" TargetMode="Externa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i\Dropbox%20(Personale)\WIP\CNM%20shared\IOSPressBookArticleWordTemplate%20with%20Tex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F3E79-15CB-4ED6-94C7-F1EB03B59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11</TotalTime>
  <Pages>11</Pages>
  <Words>3161</Words>
  <Characters>18023</Characters>
  <Application>Microsoft Office Word</Application>
  <DocSecurity>0</DocSecurity>
  <Lines>150</Lines>
  <Paragraphs>42</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Luca</dc:creator>
  <cp:keywords/>
  <cp:lastModifiedBy>Luca Braidotti</cp:lastModifiedBy>
  <cp:revision>6</cp:revision>
  <cp:lastPrinted>2019-08-12T10:26:00Z</cp:lastPrinted>
  <dcterms:created xsi:type="dcterms:W3CDTF">2019-08-09T14:53:00Z</dcterms:created>
  <dcterms:modified xsi:type="dcterms:W3CDTF">2019-08-12T10:27:00Z</dcterms:modified>
</cp:coreProperties>
</file>