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0C5F3" w14:textId="77777777" w:rsidR="00FC3076" w:rsidRPr="008E4165" w:rsidRDefault="00FC3076" w:rsidP="00FC3076">
      <w:pPr>
        <w:pStyle w:val="Titolo"/>
      </w:pPr>
      <w:r w:rsidRPr="008E4165">
        <w:t>Fracture mechanics properties of Al/Steel Structural Transition Joints for shipbuilding</w:t>
      </w:r>
    </w:p>
    <w:p w14:paraId="7C76BF89" w14:textId="77777777" w:rsidR="00FC3076" w:rsidRPr="00EC704D" w:rsidRDefault="00FC3076" w:rsidP="00FC3076">
      <w:pPr>
        <w:pStyle w:val="Author"/>
        <w:rPr>
          <w:lang w:val="it-IT"/>
        </w:rPr>
      </w:pPr>
      <w:r w:rsidRPr="00EC704D">
        <w:rPr>
          <w:lang w:val="it-IT"/>
        </w:rPr>
        <w:t xml:space="preserve">Pasqualino </w:t>
      </w:r>
      <w:proofErr w:type="spellStart"/>
      <w:r w:rsidRPr="00EC704D">
        <w:rPr>
          <w:lang w:val="it-IT"/>
        </w:rPr>
        <w:t>CORIGLIANO</w:t>
      </w:r>
      <w:r w:rsidRPr="00EC704D">
        <w:rPr>
          <w:vertAlign w:val="superscript"/>
          <w:lang w:val="it-IT"/>
        </w:rPr>
        <w:t>a</w:t>
      </w:r>
      <w:proofErr w:type="spellEnd"/>
      <w:r w:rsidRPr="00EC704D">
        <w:rPr>
          <w:vertAlign w:val="superscript"/>
          <w:lang w:val="it-IT"/>
        </w:rPr>
        <w:t>,</w:t>
      </w:r>
      <w:r w:rsidRPr="00660736">
        <w:rPr>
          <w:rStyle w:val="Rimandonotaapidipagina"/>
        </w:rPr>
        <w:footnoteReference w:id="1"/>
      </w:r>
      <w:r w:rsidRPr="00EC704D">
        <w:rPr>
          <w:lang w:val="it-IT"/>
        </w:rPr>
        <w:t xml:space="preserve"> , Vincenzo CRUPI</w:t>
      </w:r>
      <w:r>
        <w:rPr>
          <w:lang w:val="it-IT"/>
        </w:rPr>
        <w:t xml:space="preserve"> and Pingsha</w:t>
      </w:r>
      <w:r w:rsidRPr="00EC704D">
        <w:rPr>
          <w:lang w:val="it-IT"/>
        </w:rPr>
        <w:t xml:space="preserve"> </w:t>
      </w:r>
      <w:r>
        <w:rPr>
          <w:lang w:val="it-IT"/>
        </w:rPr>
        <w:t>DONG</w:t>
      </w:r>
      <w:r w:rsidRPr="00EC704D">
        <w:rPr>
          <w:sz w:val="8"/>
          <w:szCs w:val="8"/>
          <w:lang w:val="it-IT"/>
        </w:rPr>
        <w:t xml:space="preserve"> </w:t>
      </w:r>
      <w:r w:rsidRPr="00EC704D">
        <w:rPr>
          <w:vertAlign w:val="superscript"/>
          <w:lang w:val="it-IT"/>
        </w:rPr>
        <w:t>b</w:t>
      </w:r>
    </w:p>
    <w:p w14:paraId="729ED6D0" w14:textId="77777777" w:rsidR="00FC3076" w:rsidRPr="00BB32E7" w:rsidRDefault="00FC3076" w:rsidP="00FC3076">
      <w:pPr>
        <w:pStyle w:val="Affiliation"/>
        <w:rPr>
          <w:lang w:val="en-US"/>
        </w:rPr>
      </w:pPr>
      <w:r w:rsidRPr="00BB32E7">
        <w:rPr>
          <w:i w:val="0"/>
          <w:vertAlign w:val="superscript"/>
          <w:lang w:val="en-US"/>
        </w:rPr>
        <w:t>a</w:t>
      </w:r>
      <w:r w:rsidRPr="00BB32E7">
        <w:rPr>
          <w:sz w:val="8"/>
          <w:szCs w:val="8"/>
          <w:lang w:val="en-US"/>
        </w:rPr>
        <w:t xml:space="preserve"> </w:t>
      </w:r>
      <w:r w:rsidRPr="00BB32E7">
        <w:rPr>
          <w:lang w:val="en-US"/>
        </w:rPr>
        <w:t xml:space="preserve">Department of Engineering, University of Messina, </w:t>
      </w:r>
      <w:proofErr w:type="spellStart"/>
      <w:r w:rsidRPr="00BB32E7">
        <w:rPr>
          <w:lang w:val="en-US"/>
        </w:rPr>
        <w:t>Contrada</w:t>
      </w:r>
      <w:proofErr w:type="spellEnd"/>
      <w:r w:rsidRPr="00BB32E7">
        <w:rPr>
          <w:lang w:val="en-US"/>
        </w:rPr>
        <w:t xml:space="preserve"> Di </w:t>
      </w:r>
      <w:proofErr w:type="spellStart"/>
      <w:r w:rsidRPr="00BB32E7">
        <w:rPr>
          <w:lang w:val="en-US"/>
        </w:rPr>
        <w:t>Dio</w:t>
      </w:r>
      <w:proofErr w:type="spellEnd"/>
      <w:r w:rsidRPr="00BB32E7">
        <w:rPr>
          <w:lang w:val="en-US"/>
        </w:rPr>
        <w:t xml:space="preserve"> (S. Agata), 98166 Messina, Italy: pcorigliano@unime.it, crupi.vincenzo@unime.it</w:t>
      </w:r>
    </w:p>
    <w:p w14:paraId="52A3E711" w14:textId="77777777" w:rsidR="00FC3076" w:rsidRDefault="00FC3076" w:rsidP="00FC3076">
      <w:pPr>
        <w:pStyle w:val="Affiliation"/>
      </w:pPr>
      <w:r>
        <w:rPr>
          <w:i w:val="0"/>
          <w:vertAlign w:val="superscript"/>
        </w:rPr>
        <w:t>b</w:t>
      </w:r>
      <w:r>
        <w:rPr>
          <w:sz w:val="8"/>
          <w:szCs w:val="8"/>
        </w:rPr>
        <w:t xml:space="preserve"> </w:t>
      </w:r>
      <w:r w:rsidRPr="00EC704D">
        <w:t>Department of Naval Architecture and Marine Engineering, University of Michigan, Ann Arbor, MI 48105, United States: dongp@umich.edu.</w:t>
      </w:r>
    </w:p>
    <w:p w14:paraId="74E45A9A" w14:textId="21A7C2A8" w:rsidR="00FC3076" w:rsidRDefault="00FC3076" w:rsidP="00FC3076">
      <w:pPr>
        <w:pStyle w:val="Abstract"/>
      </w:pPr>
      <w:r>
        <w:rPr>
          <w:b/>
        </w:rPr>
        <w:t>Abstract.</w:t>
      </w:r>
      <w:r>
        <w:t xml:space="preserve"> </w:t>
      </w:r>
      <w:r w:rsidRPr="00EC704D">
        <w:t xml:space="preserve">The need of lowering the weight of ships makes it crucial to have superstructures made of </w:t>
      </w:r>
      <w:proofErr w:type="spellStart"/>
      <w:r w:rsidRPr="00EC704D">
        <w:t>aluminum</w:t>
      </w:r>
      <w:proofErr w:type="spellEnd"/>
      <w:r w:rsidRPr="00EC704D">
        <w:t xml:space="preserve"> alloy and the ship hull made of steel. Within this context, the connection between the two different metals becomes crucial as different metals are hardly weldable using traditional techniques. </w:t>
      </w:r>
      <w:proofErr w:type="gramStart"/>
      <w:r w:rsidRPr="00EC704D">
        <w:t>Thus</w:t>
      </w:r>
      <w:proofErr w:type="gramEnd"/>
      <w:r w:rsidRPr="00EC704D">
        <w:t xml:space="preserve"> Structural Transition Joints are extremely important. One of the most promising welding techniques is the Explosion Welding process, which reaches a good compromise between weldability and mechanical properties of Structural Transition Joints. In the present study, the mechanical behaviour of Structural Transition Joints made of ASTM A516 structural steel, clad by explosion welding with AA5086 </w:t>
      </w:r>
      <w:proofErr w:type="spellStart"/>
      <w:r w:rsidRPr="00EC704D">
        <w:t>aluminum</w:t>
      </w:r>
      <w:proofErr w:type="spellEnd"/>
      <w:r w:rsidRPr="00EC704D">
        <w:t xml:space="preserve"> alloy and provided with an intermediate layer of pure </w:t>
      </w:r>
      <w:proofErr w:type="spellStart"/>
      <w:r w:rsidRPr="00EC704D">
        <w:t>aluminum</w:t>
      </w:r>
      <w:proofErr w:type="spellEnd"/>
      <w:r w:rsidRPr="00EC704D">
        <w:t xml:space="preserve"> was investigated. Preliminary fracture mechanics tests on CT Specimens</w:t>
      </w:r>
      <w:r w:rsidR="00F6423C">
        <w:t xml:space="preserve"> </w:t>
      </w:r>
      <w:r w:rsidRPr="00EC704D">
        <w:t xml:space="preserve">made of Al alloy and shipbuilding grade steel were performed. Afterwards, fracture mechanics properties of the Structural Transition Joint considering a notch located at the interface between the pure </w:t>
      </w:r>
      <w:proofErr w:type="spellStart"/>
      <w:r w:rsidRPr="00EC704D">
        <w:t>aluminum</w:t>
      </w:r>
      <w:proofErr w:type="spellEnd"/>
      <w:r w:rsidRPr="00EC704D">
        <w:t xml:space="preserve"> and steel were evaluated experimentally following the current standards. In addition, the Digital Image Correlation technique allowed the analysis of the displacement and strain patterns of the different metals and to evaluate the crack length of the bimetallic specimen.</w:t>
      </w:r>
    </w:p>
    <w:p w14:paraId="7774C791" w14:textId="77777777" w:rsidR="00FC3076" w:rsidRDefault="00FC3076" w:rsidP="00FC3076">
      <w:pPr>
        <w:pStyle w:val="Keywords"/>
      </w:pPr>
      <w:r>
        <w:rPr>
          <w:b/>
        </w:rPr>
        <w:t>Keywords.</w:t>
      </w:r>
      <w:r>
        <w:t xml:space="preserve"> </w:t>
      </w:r>
      <w:r w:rsidRPr="00EC704D">
        <w:t>Explosive Welded joints</w:t>
      </w:r>
      <w:r>
        <w:t>,</w:t>
      </w:r>
      <w:r w:rsidRPr="00EC704D">
        <w:t xml:space="preserve"> Ship structures</w:t>
      </w:r>
      <w:r>
        <w:t>,</w:t>
      </w:r>
      <w:r w:rsidRPr="00EC704D">
        <w:t xml:space="preserve"> Digital Image Correlation</w:t>
      </w:r>
      <w:r>
        <w:t xml:space="preserve">, </w:t>
      </w:r>
      <w:r w:rsidRPr="00EC704D">
        <w:t>Fracture mechanics</w:t>
      </w:r>
      <w:r>
        <w:t>.</w:t>
      </w:r>
    </w:p>
    <w:p w14:paraId="55EB61F0" w14:textId="77777777" w:rsidR="00B05D6E" w:rsidRDefault="00B05D6E" w:rsidP="00F07FC3">
      <w:pPr>
        <w:pStyle w:val="Titolo1"/>
      </w:pPr>
      <w:r>
        <w:t>Introduction</w:t>
      </w:r>
    </w:p>
    <w:p w14:paraId="0F3549E3" w14:textId="27923F02" w:rsidR="00A14B76" w:rsidRDefault="00197255" w:rsidP="009E04B8">
      <w:pPr>
        <w:pStyle w:val="NoindentNormal"/>
      </w:pPr>
      <w:r>
        <w:rPr>
          <w:lang w:val="en-CA"/>
        </w:rPr>
        <w:t>The s</w:t>
      </w:r>
      <w:r w:rsidR="009E04B8" w:rsidRPr="00A3362C">
        <w:rPr>
          <w:lang w:val="en-CA"/>
        </w:rPr>
        <w:t xml:space="preserve">hipbuilding and offshore structures involve several metallic materials, ranging from standard steel to high strength steels, passing by aluminium </w:t>
      </w:r>
      <w:r w:rsidR="009E04B8" w:rsidRPr="009E04B8">
        <w:rPr>
          <w:lang w:val="en-CA"/>
        </w:rPr>
        <w:t xml:space="preserve">and titanium </w:t>
      </w:r>
      <w:r w:rsidR="009E04B8" w:rsidRPr="00A3362C">
        <w:rPr>
          <w:lang w:val="en-CA"/>
        </w:rPr>
        <w:t>alloys. Undoubtedly the main connection technique is represented by welding</w:t>
      </w:r>
      <w:r w:rsidR="007039D9">
        <w:rPr>
          <w:lang w:val="en-CA"/>
        </w:rPr>
        <w:t>,</w:t>
      </w:r>
      <w:r w:rsidR="009E04B8" w:rsidRPr="009E04B8">
        <w:rPr>
          <w:lang w:val="en-CA"/>
        </w:rPr>
        <w:t xml:space="preserve"> but the</w:t>
      </w:r>
      <w:r w:rsidR="009E04B8" w:rsidRPr="009E04B8">
        <w:t xml:space="preserve"> problem of joining different materials still represents an important challenge. </w:t>
      </w:r>
    </w:p>
    <w:p w14:paraId="43489CB4" w14:textId="0DA5563C" w:rsidR="009E04B8" w:rsidRPr="009E04B8" w:rsidRDefault="009E04B8" w:rsidP="009E04B8">
      <w:pPr>
        <w:pStyle w:val="NoindentNormal"/>
        <w:rPr>
          <w:lang w:val="en-US"/>
        </w:rPr>
      </w:pPr>
      <w:r w:rsidRPr="009E04B8">
        <w:rPr>
          <w:lang w:val="en-US"/>
        </w:rPr>
        <w:t xml:space="preserve">In the recent years, the explosion </w:t>
      </w:r>
      <w:r w:rsidRPr="00B73292">
        <w:rPr>
          <w:lang w:val="en-US"/>
        </w:rPr>
        <w:t>welding</w:t>
      </w:r>
      <w:r w:rsidR="00197255">
        <w:rPr>
          <w:lang w:val="en-US"/>
        </w:rPr>
        <w:t xml:space="preserve"> (EW)</w:t>
      </w:r>
      <w:r w:rsidRPr="00B73292">
        <w:rPr>
          <w:lang w:val="en-US"/>
        </w:rPr>
        <w:t xml:space="preserve"> technique </w:t>
      </w:r>
      <w:r w:rsidR="007824E3">
        <w:rPr>
          <w:lang w:val="en-US"/>
        </w:rPr>
        <w:fldChar w:fldCharType="begin" w:fldLock="1"/>
      </w:r>
      <w:r w:rsidR="00A32C33">
        <w:rPr>
          <w:lang w:val="en-US"/>
        </w:rPr>
        <w:instrText>ADDIN CSL_CITATION {"citationItems":[{"id":"ITEM-1","itemData":{"DOI":"10.1016/j.matdes.2010.10.017","ISSN":"02641275","abstract":"Explosion welding (EXW) is one of the joining methods consisting of a solid state welding process in which controlled explosive detonation on the surface of a metal. During the collision, a high velocity jet is produced to remove away the impurities on the metal surfaces. Flyer plate collides with base plate resulting in a bonding at the interface of metals. The metal plates are joined at an internal point under the influence of a very high pressure and causes considerable local plastic deformation at the interface in which metallurgical bonding occurs in nature and even stronger than the parent metals. Similar and dissimilar materials can be joined by explosive welding. In this paper, after detection the theories of welding and wave formation, experimental research and numerical studies on explosive welding are reviewed for the last four decades. Also, future developments in explosive welding are predicted and criticized in an outlook. © 2010 Elsevier Ltd.","author":[{"dropping-particle":"","family":"Findik","given":"Fehim","non-dropping-particle":"","parse-names":false,"suffix":""}],"container-title":"Materials and Design","id":"ITEM-1","issue":"3","issued":{"date-parts":[["2011","3"]]},"note":"NULL","page":"1081-1093","title":"Recent developments in explosive welding","type":"article","volume":"32"},"uris":["http://www.mendeley.com/documents/?uuid=7a4b43fe-6c63-3f48-be99-a94f2274bd13"]}],"mendeley":{"formattedCitation":"[1]","plainTextFormattedCitation":"[1]","previouslyFormattedCitation":"[1]"},"properties":{"noteIndex":0},"schema":"https://github.com/citation-style-language/schema/raw/master/csl-citation.json"}</w:instrText>
      </w:r>
      <w:r w:rsidR="007824E3">
        <w:rPr>
          <w:lang w:val="en-US"/>
        </w:rPr>
        <w:fldChar w:fldCharType="separate"/>
      </w:r>
      <w:r w:rsidR="007824E3" w:rsidRPr="007824E3">
        <w:rPr>
          <w:noProof/>
          <w:lang w:val="en-US"/>
        </w:rPr>
        <w:t>[1]</w:t>
      </w:r>
      <w:r w:rsidR="007824E3">
        <w:rPr>
          <w:lang w:val="en-US"/>
        </w:rPr>
        <w:fldChar w:fldCharType="end"/>
      </w:r>
      <w:r w:rsidR="00212166">
        <w:rPr>
          <w:lang w:val="en-US"/>
        </w:rPr>
        <w:t xml:space="preserve"> </w:t>
      </w:r>
      <w:r w:rsidRPr="00B73292">
        <w:rPr>
          <w:lang w:val="en-US"/>
        </w:rPr>
        <w:t xml:space="preserve">has been increasingly </w:t>
      </w:r>
      <w:r w:rsidR="007039D9" w:rsidRPr="00B73292">
        <w:rPr>
          <w:lang w:val="en-US"/>
        </w:rPr>
        <w:t xml:space="preserve">applied </w:t>
      </w:r>
      <w:r w:rsidR="00AA04EC" w:rsidRPr="00B73292">
        <w:rPr>
          <w:lang w:val="en-US"/>
        </w:rPr>
        <w:t xml:space="preserve">for joining dissimilar </w:t>
      </w:r>
      <w:r w:rsidR="00A14B76" w:rsidRPr="00B73292">
        <w:rPr>
          <w:lang w:val="en-US"/>
        </w:rPr>
        <w:t xml:space="preserve">metallic materials </w:t>
      </w:r>
      <w:r w:rsidR="007039D9" w:rsidRPr="00B73292">
        <w:rPr>
          <w:lang w:val="en-US"/>
        </w:rPr>
        <w:t>instead of the</w:t>
      </w:r>
      <w:r w:rsidRPr="00B73292">
        <w:rPr>
          <w:lang w:val="en-US"/>
        </w:rPr>
        <w:t xml:space="preserve"> conventional </w:t>
      </w:r>
      <w:r w:rsidR="00F61B24" w:rsidRPr="00B73292">
        <w:rPr>
          <w:lang w:val="en-US"/>
        </w:rPr>
        <w:t>welding techniques</w:t>
      </w:r>
      <w:r w:rsidRPr="00B73292">
        <w:rPr>
          <w:lang w:val="en-US"/>
        </w:rPr>
        <w:t>, due to</w:t>
      </w:r>
      <w:r w:rsidR="007039D9" w:rsidRPr="00B73292">
        <w:rPr>
          <w:lang w:val="en-US"/>
        </w:rPr>
        <w:t xml:space="preserve"> </w:t>
      </w:r>
      <w:r w:rsidRPr="00B73292">
        <w:rPr>
          <w:lang w:val="en-US"/>
        </w:rPr>
        <w:t xml:space="preserve">likely technical complications such as metallurgical incompatibility. </w:t>
      </w:r>
      <w:r w:rsidR="007039D9" w:rsidRPr="00B73292">
        <w:rPr>
          <w:lang w:val="en-US"/>
        </w:rPr>
        <w:t xml:space="preserve">The </w:t>
      </w:r>
      <w:r w:rsidR="00197255">
        <w:rPr>
          <w:lang w:val="en-US"/>
        </w:rPr>
        <w:t>EW</w:t>
      </w:r>
      <w:r w:rsidRPr="00B73292">
        <w:rPr>
          <w:lang w:val="en-US"/>
        </w:rPr>
        <w:t xml:space="preserve"> is usually described as a solid-state joining process</w:t>
      </w:r>
      <w:r w:rsidR="007039D9" w:rsidRPr="00B73292">
        <w:rPr>
          <w:lang w:val="en-US"/>
        </w:rPr>
        <w:t xml:space="preserve">. </w:t>
      </w:r>
      <w:r w:rsidR="00E53122" w:rsidRPr="00B73292">
        <w:rPr>
          <w:lang w:val="en-US"/>
        </w:rPr>
        <w:t xml:space="preserve">This process uses an explosive detonation as the energy source to produce a metallurgical bond between metal components. This produces partial melting at the </w:t>
      </w:r>
      <w:r w:rsidR="00FD2A76" w:rsidRPr="00B73292">
        <w:rPr>
          <w:lang w:val="en-US"/>
        </w:rPr>
        <w:t xml:space="preserve">wavy </w:t>
      </w:r>
      <w:r w:rsidR="00E53122" w:rsidRPr="00B73292">
        <w:rPr>
          <w:lang w:val="en-US"/>
        </w:rPr>
        <w:t>interface</w:t>
      </w:r>
      <w:r w:rsidR="00E53122" w:rsidRPr="00E53122">
        <w:rPr>
          <w:lang w:val="en-US"/>
        </w:rPr>
        <w:t xml:space="preserve"> and the growth of </w:t>
      </w:r>
      <w:proofErr w:type="spellStart"/>
      <w:r w:rsidR="00E53122" w:rsidRPr="00E53122">
        <w:rPr>
          <w:lang w:val="en-US"/>
        </w:rPr>
        <w:t>intermetallics</w:t>
      </w:r>
      <w:proofErr w:type="spellEnd"/>
      <w:r w:rsidR="00E53122">
        <w:rPr>
          <w:lang w:val="en-US"/>
        </w:rPr>
        <w:t>,</w:t>
      </w:r>
      <w:r w:rsidR="00E53122" w:rsidRPr="00E53122">
        <w:rPr>
          <w:lang w:val="en-US"/>
        </w:rPr>
        <w:t xml:space="preserve"> that can be the source of cracking when exposed to dynamic loading</w:t>
      </w:r>
      <w:r w:rsidR="00E53122">
        <w:rPr>
          <w:lang w:val="en-US"/>
        </w:rPr>
        <w:t>.</w:t>
      </w:r>
      <w:r w:rsidR="00E53122" w:rsidRPr="00E53122">
        <w:rPr>
          <w:lang w:val="en-US"/>
        </w:rPr>
        <w:t xml:space="preserve"> </w:t>
      </w:r>
    </w:p>
    <w:p w14:paraId="53B07FFA" w14:textId="4531FDF8" w:rsidR="009E04B8" w:rsidRPr="009E04B8" w:rsidRDefault="009E04B8" w:rsidP="009E04B8">
      <w:pPr>
        <w:pStyle w:val="NoindentNormal"/>
      </w:pPr>
      <w:r w:rsidRPr="009E04B8">
        <w:rPr>
          <w:lang w:val="en-US"/>
        </w:rPr>
        <w:lastRenderedPageBreak/>
        <w:t xml:space="preserve">The most used Structural Transition Joints (STJ) </w:t>
      </w:r>
      <w:r w:rsidR="0079376E" w:rsidRPr="009E04B8">
        <w:rPr>
          <w:lang w:val="en-US"/>
        </w:rPr>
        <w:t>in shipbuilding industries</w:t>
      </w:r>
      <w:r w:rsidRPr="009E04B8">
        <w:rPr>
          <w:lang w:val="en-US"/>
        </w:rPr>
        <w:t xml:space="preserve"> are Al/Steel </w:t>
      </w:r>
      <w:r w:rsidR="0079376E">
        <w:rPr>
          <w:lang w:val="en-US"/>
        </w:rPr>
        <w:t>joints</w:t>
      </w:r>
      <w:r w:rsidR="00064661">
        <w:rPr>
          <w:lang w:val="en-US"/>
        </w:rPr>
        <w:t xml:space="preserve"> </w:t>
      </w:r>
      <w:r w:rsidR="00064661">
        <w:fldChar w:fldCharType="begin" w:fldLock="1"/>
      </w:r>
      <w:r w:rsidR="00064661">
        <w:instrText>ADDIN CSL_CITATION {"citationItems":[{"id":"ITEM-1","itemData":{"DOI":"10.1016/j.matdes.2010.10.017","ISSN":"02641275","abstract":"Explosion welding (EXW) is one of the joining methods consisting of a solid state welding process in which controlled explosive detonation on the surface of a metal. During the collision, a high velocity jet is produced to remove away the impurities on the metal surfaces. Flyer plate collides with base plate resulting in a bonding at the interface of metals. The metal plates are joined at an internal point under the influence of a very high pressure and causes considerable local plastic deformation at the interface in which metallurgical bonding occurs in nature and even stronger than the parent metals. Similar and dissimilar materials can be joined by explosive welding. In this paper, after detection the theories of welding and wave formation, experimental research and numerical studies on explosive welding are reviewed for the last four decades. Also, future developments in explosive welding are predicted and criticized in an outlook. © 2010 Elsevier Ltd.","author":[{"dropping-particle":"","family":"Findik","given":"Fehim","non-dropping-particle":"","parse-names":false,"suffix":""}],"container-title":"Materials and Design","id":"ITEM-1","issue":"3","issued":{"date-parts":[["2011","3"]]},"note":"NULL","page":"1081-1093","title":"Recent developments in explosive welding","type":"article","volume":"32"},"uris":["http://www.mendeley.com/documents/?uuid=7a4b43fe-6c63-3f48-be99-a94f2274bd13"]},{"id":"ITEM-2","itemData":{"abstract":"The diffusion bonding process is normally used to fabricate parts that require high quality and strong welds, involving intricate parts that are costly or impossible to manufacture by conventional means or when the materials used are not suitable in a conventional fabrication process. This specialized welding process has found considerable acceptance in the manufacturing of aerospace, nuclear and electronics components. Explosion bonding/ welding is being applied in the mass production of ‘triclad’ of aluminum and steel joining which used as transition joints for ship of steel hull and aluminum superstructure and other ship applications. Some disadvantages of this process are it requires high energy explosive materials to be used and have to be conducted remotely as it produces incredible noise. Diffusion bonding shall be explored as the alternative process to the production of these transition joints","author":[{"dropping-particle":"","family":"Ayob","given":"Fauzuddin","non-dropping-particle":"","parse-names":false,"suffix":""}],"container-title":"Marine Frontier","id":"ITEM-2","issued":{"date-parts":[["2010"]]},"number-of-pages":"69-73","title":"JOINING OF DISSIMILAR MATERIALS BY DIFFUSION BONDING/ DIFFUSION WELDING FOR SHIP APPLICATION","type":"report","volume":"1"},"uris":["http://www.mendeley.com/documents/?uuid=f8dbfc42-9a7d-3ca1-babd-0a18352a89b7"]},{"id":"ITEM-3","itemData":{"DOI":"10.1016/j.marstruc.2017.10.004","ISSN":"09518339","abstract":"Nowadays explosion weld is widely used in marine structures, thanks to its reliability. AL/FE explosive welded joints, used in shipbuilding applications, were investigated in this research activity. Static and fatigue bending tests were carried out on rectangular specimens made of ASTM A516 low carbon steel, clad by explosion welding with A5086 aluminum alloy and provided with an intermediate layer of pure aluminum. Two full-field techniques were applied during the bending tests: Digital Image Correlation and Infrared Thermography. The digital image correlation technique allowed determining the displacement and strain fields showing that the aluminium side has a higher strain with respect to the steel side, and Infrared Thermography was used to detect the superficial temperature of the specimen allowing the determination of the fatigue limit. The fatigue limit values, predicted using the Thermographic Method during static and fatigue tests, are in good agreement with the experimental values of the fatigue limit.","author":[{"dropping-particle":"","family":"Corigliano","given":"Pasqualino","non-dropping-particle":"","parse-names":false,"suffix":""},{"dropping-particle":"","family":"Crupi","given":"Vincenzo","non-dropping-particle":"","parse-names":false,"suffix":""},{"dropping-particle":"","family":"Guglielmino","given":"Eugenio","non-dropping-particle":"","parse-names":false,"suffix":""},{"dropping-particle":"","family":"Mariano Sili","given":"Andrea","non-dropping-particle":"","parse-names":false,"suffix":""}],"container-title":"Marine Structures","id":"ITEM-3","issued":{"date-parts":[["2018"]]},"page":"207-218","title":"Full-field analysis of AL/FE explosive welded joints for shipbuilding applications","type":"article-journal","volume":"57"},"uris":["http://www.mendeley.com/documents/?uuid=3fc55aa8-0cc7-3452-8a88-bd331a24c626"]},{"id":"ITEM-4","itemData":{"DOI":"10.3390/met8070544","ISSN":"2075-4701","abstract":"&lt;p&gt;In this study, explosive welding was used in the cladding of aluminum plates to ship steel plates at different explosive ratios. Ship steel-aluminum bimetal composite plates were manufactured and the influence of the explosive ratio on the cladded bonding interface was examined. Optical microscopy (OM), scanning electron microscopy (SEM), and energy dispersive spectrometry (EDS) studies were employed for the characterization of the bonding interface of the manufactured ship steel-aluminum bimetal composites. Tensile-shear, notch impact toughness, bending and twisting tests, and microhardness studies were implemented to determine the mechanical features of the bimetal composite materials. In addition, neutral salt spray (NSS) tests were performed in order to examine the corrosion behavior of the bimetal composites.&lt;/p&gt;","author":[{"dropping-particle":"","family":"Kaya","given":"Yakup","non-dropping-particle":"","parse-names":false,"suffix":""}],"container-title":"Metals","id":"ITEM-4","issue":"7","issued":{"date-parts":[["2018","7","15"]]},"page":"544","publisher":"MDPI AG","title":"Microstructural, Mechanical and Corrosion Investigations of Ship Steel-Aluminum Bimetal Composites Produced by Explosive Welding","type":"article-journal","volume":"8"},"uris":["http://www.mendeley.com/documents/?uuid=9dd42b67-87b2-3850-9028-f07c9f52d25e"]},{"id":"ITEM-5","itemData":{"DOI":"10.1016/j.oceaneng.2018.04.070","ISSN":"00298018","abstract":"A procedure to simulate the non-linear behavior of explosion welded joints used for shipbuilding applications, starting only from hardness measurements, was developed. The explosion welded joints consist of three different materials: ASTM A516 structural steel, AA5086 aluminum alloy and an intermediate layer of pure aluminum. Three point bending tests were carried out on explosion welded joints with and without an initial notch. The Digital Image Correlation, which is a non-contact full-field technique, was applied in order to measure the displacement and strain patterns of the different metals during the bending tests. Non - linear finite element analyses were performed. The stress-strain curves of the materials, applied in the finite element model, were obtained using Ramberg Osgood type equations and considering the results of the micro-hardness measurements, which were correlated to the mechanical properties of the different materials. The finite element model was validated experimentally, comparing the results with the measurements obtained using the Digital Image Correlation technique. Furthermore, the procedure was extended to a specimen with an initial notch, for which the FE results were compared to the experimental tests.","author":[{"dropping-particle":"","family":"Corigliano","given":"Pasqualino","non-dropping-particle":"","parse-names":false,"suffix":""},{"dropping-particle":"","family":"Crupi","given":"Vincenzo","non-dropping-particle":"","parse-names":false,"suffix":""},{"dropping-particle":"","family":"Guglielmino","given":"Eugenio","non-dropping-particle":"","parse-names":false,"suffix":""}],"container-title":"Ocean Engineering","id":"ITEM-5","issued":{"date-parts":[["2018"]]},"page":"346-353","title":"Non linear finite element simulation of explosive welded joints of dissimilar metals for shipbuilding applications","type":"article-journal","volume":"160"},"uris":["http://www.mendeley.com/documents/?uuid=715592d2-1671-3230-9e4a-5afe21976f17"]}],"mendeley":{"formattedCitation":"[1–5]","plainTextFormattedCitation":"[1–5]","previouslyFormattedCitation":"[1–5]"},"properties":{"noteIndex":0},"schema":"https://github.com/citation-style-language/schema/raw/master/csl-citation.json"}</w:instrText>
      </w:r>
      <w:r w:rsidR="00064661">
        <w:fldChar w:fldCharType="separate"/>
      </w:r>
      <w:r w:rsidR="00064661" w:rsidRPr="00064661">
        <w:rPr>
          <w:noProof/>
        </w:rPr>
        <w:t>[1–5]</w:t>
      </w:r>
      <w:r w:rsidR="00064661">
        <w:fldChar w:fldCharType="end"/>
      </w:r>
      <w:r w:rsidRPr="009E04B8">
        <w:rPr>
          <w:lang w:val="en-US"/>
        </w:rPr>
        <w:t>,</w:t>
      </w:r>
      <w:r w:rsidR="00D479D5">
        <w:rPr>
          <w:lang w:val="en-US"/>
        </w:rPr>
        <w:t xml:space="preserve"> </w:t>
      </w:r>
      <w:r w:rsidR="00832699">
        <w:rPr>
          <w:lang w:val="en-US"/>
        </w:rPr>
        <w:t xml:space="preserve"> </w:t>
      </w:r>
      <w:r w:rsidR="00D479D5">
        <w:rPr>
          <w:lang w:val="en-US"/>
        </w:rPr>
        <w:t>while</w:t>
      </w:r>
      <w:r w:rsidRPr="009E04B8">
        <w:rPr>
          <w:lang w:val="en-US"/>
        </w:rPr>
        <w:t xml:space="preserve"> </w:t>
      </w:r>
      <w:proofErr w:type="spellStart"/>
      <w:r w:rsidRPr="009E04B8">
        <w:rPr>
          <w:lang w:val="en-US"/>
        </w:rPr>
        <w:t>Ti</w:t>
      </w:r>
      <w:proofErr w:type="spellEnd"/>
      <w:r w:rsidRPr="009E04B8">
        <w:rPr>
          <w:lang w:val="en-US"/>
        </w:rPr>
        <w:t xml:space="preserve">/Inconel </w:t>
      </w:r>
      <w:r w:rsidRPr="009E04B8">
        <w:rPr>
          <w:lang w:val="en-US"/>
        </w:rPr>
        <w:fldChar w:fldCharType="begin" w:fldLock="1"/>
      </w:r>
      <w:r w:rsidR="00064661">
        <w:rPr>
          <w:lang w:val="en-US"/>
        </w:rPr>
        <w:instrText>ADDIN CSL_CITATION {"citationItems":[{"id":"ITEM-1","itemData":{"DOI":"10.1016/j.oceaneng.2021.108582","ISSN":"0029-8018","author":[{"dropping-particle":"","family":"Corigliano","given":"Pasqualino","non-dropping-particle":"","parse-names":false,"suffix":""},{"dropping-particle":"","family":"Crupi","given":"Vincenzo","non-dropping-particle":"","parse-names":false,"suffix":""}],"container-title":"Ocean Engineering","id":"ITEM-1","issue":"January","issued":{"date-parts":[["2021"]]},"page":"108582","publisher":"Elsevier Ltd","title":"Fatigue analysis of TI6AL4V / INCONEL 625 dissimilar welded joints","type":"article-journal","volume":"221"},"uris":["http://www.mendeley.com/documents/?uuid=ec52cb7a-5b04-4f71-8abe-d568ed625951"]}],"mendeley":{"formattedCitation":"[6]","plainTextFormattedCitation":"[6]","previouslyFormattedCitation":"[6]"},"properties":{"noteIndex":0},"schema":"https://github.com/citation-style-language/schema/raw/master/csl-citation.json"}</w:instrText>
      </w:r>
      <w:r w:rsidRPr="009E04B8">
        <w:rPr>
          <w:lang w:val="en-US"/>
        </w:rPr>
        <w:fldChar w:fldCharType="separate"/>
      </w:r>
      <w:r w:rsidR="00064661" w:rsidRPr="00064661">
        <w:rPr>
          <w:noProof/>
          <w:lang w:val="en-US"/>
        </w:rPr>
        <w:t>[6]</w:t>
      </w:r>
      <w:r w:rsidRPr="009E04B8">
        <w:fldChar w:fldCharType="end"/>
      </w:r>
      <w:r w:rsidR="0079376E">
        <w:t xml:space="preserve"> and</w:t>
      </w:r>
      <w:r w:rsidRPr="009E04B8">
        <w:t xml:space="preserve"> Stainless steel/Inconel 625</w:t>
      </w:r>
      <w:r w:rsidR="0079376E">
        <w:t xml:space="preserve"> </w:t>
      </w:r>
      <w:r w:rsidR="0079376E" w:rsidRPr="009E04B8">
        <w:fldChar w:fldCharType="begin" w:fldLock="1"/>
      </w:r>
      <w:r w:rsidR="00064661">
        <w:instrText>ADDIN CSL_CITATION {"citationItems":[{"id":"ITEM-1","itemData":{"author":[{"dropping-particle":"","family":"Milititsky","given":"M.","non-dropping-particle":"","parse-names":false,"suffix":""},{"dropping-particle":"","family":"Gittos","given":"F. M.","non-dropping-particle":"","parse-names":false,"suffix":""},{"dropping-particle":"","family":"Smith","given":"S. E.","non-dropping-particle":"","parse-names":false,"suffix":""},{"dropping-particle":"","family":"Marques","given":"V.","non-dropping-particle":"","parse-names":false,"suffix":""}],"editor":[{"dropping-particle":"","family":"Materials Science &amp; Technology 2010. Houston, Texas","given":"USA","non-dropping-particle":"","parse-names":false,"suffix":""}],"id":"ITEM-1","issued":{"date-parts":[["2010"]]},"title":"Dissimilar Metals for Sub-Sea use under Cathodic Protection - TWI","type":"paper-conference"},"uris":["http://www.mendeley.com/documents/?uuid=5146e14d-ab69-347c-a4a8-c9bb510a8afd"]}],"mendeley":{"formattedCitation":"[7]","plainTextFormattedCitation":"[7]","previouslyFormattedCitation":"[7]"},"properties":{"noteIndex":0},"schema":"https://github.com/citation-style-language/schema/raw/master/csl-citation.json"}</w:instrText>
      </w:r>
      <w:r w:rsidR="0079376E" w:rsidRPr="009E04B8">
        <w:fldChar w:fldCharType="separate"/>
      </w:r>
      <w:r w:rsidR="00064661" w:rsidRPr="00064661">
        <w:rPr>
          <w:noProof/>
        </w:rPr>
        <w:t>[7]</w:t>
      </w:r>
      <w:r w:rsidR="0079376E" w:rsidRPr="009E04B8">
        <w:fldChar w:fldCharType="end"/>
      </w:r>
      <w:r w:rsidR="0079376E" w:rsidRPr="009E04B8">
        <w:rPr>
          <w:lang w:val="en-US"/>
        </w:rPr>
        <w:t xml:space="preserve"> </w:t>
      </w:r>
      <w:r w:rsidRPr="009E04B8">
        <w:t xml:space="preserve">joints are principally employed </w:t>
      </w:r>
      <w:r w:rsidR="0079376E" w:rsidRPr="009E04B8">
        <w:t>for offshore and oil &amp; gas industry</w:t>
      </w:r>
      <w:r w:rsidRPr="009E04B8">
        <w:rPr>
          <w:lang w:val="en-US"/>
        </w:rPr>
        <w:t xml:space="preserve">. </w:t>
      </w:r>
      <w:r w:rsidRPr="009E04B8">
        <w:t xml:space="preserve">A case of steel hull to Al superstructure connection is shown in </w:t>
      </w:r>
      <w:r w:rsidR="008F4035">
        <w:t>Figure</w:t>
      </w:r>
      <w:r w:rsidRPr="009E04B8">
        <w:t xml:space="preserve"> 1, where dissimilar Al/Steel STJ were used between the </w:t>
      </w:r>
      <w:r w:rsidR="00F94B3D">
        <w:t>yacht</w:t>
      </w:r>
      <w:r w:rsidRPr="009E04B8">
        <w:t xml:space="preserve">’s hull and </w:t>
      </w:r>
      <w:r w:rsidR="00F94B3D">
        <w:t>superstructure</w:t>
      </w:r>
      <w:r w:rsidRPr="009E04B8">
        <w:t xml:space="preserve"> </w:t>
      </w:r>
      <w:r w:rsidR="007B6CEB">
        <w:fldChar w:fldCharType="begin" w:fldLock="1"/>
      </w:r>
      <w:r w:rsidR="00215100">
        <w:instrText>ADDIN CSL_CITATION {"citationItems":[{"id":"ITEM-1","itemData":{"URL":"https://www.luxury-projects.it/70m-benetti-superyacht-fb273-launched/","accessed":{"date-parts":[["2022","2","26"]]},"id":"ITEM-1","issued":{"date-parts":[["0"]]},"title":"70m Benetti Superyacht FB273 Launched - Luxury Projects","type":"webpage"},"uris":["http://www.mendeley.com/documents/?uuid=0b2cd840-aaa3-3d6e-9653-1f830539de62"]},{"id":"ITEM-2","itemData":{"URL":"https://www.benettiyachts.it/news-events/benetti-65-meter-custom-yacht-fb274-takes-shape-hull-and-superstructure-joined-together/","accessed":{"date-parts":[["2022","2","26"]]},"id":"ITEM-2","issued":{"date-parts":[["0"]]},"title":"BENETTI 65-METER CUSTOM YACHT FB274 TAKES SHAPE. HULL AND SUPERSTRUCTURE JOINED TOGETHER | Benetti Yachts","type":"webpage"},"uris":["http://www.mendeley.com/documents/?uuid=1ba83343-b298-3e2a-8118-897d9ad7a45b"]}],"mendeley":{"formattedCitation":"[8, 9]","plainTextFormattedCitation":"[8, 9]","previouslyFormattedCitation":"[8, 9]"},"properties":{"noteIndex":0},"schema":"https://github.com/citation-style-language/schema/raw/master/csl-citation.json"}</w:instrText>
      </w:r>
      <w:r w:rsidR="007B6CEB">
        <w:fldChar w:fldCharType="separate"/>
      </w:r>
      <w:r w:rsidR="007B6CEB" w:rsidRPr="007B6CEB">
        <w:rPr>
          <w:noProof/>
        </w:rPr>
        <w:t>[8, 9]</w:t>
      </w:r>
      <w:r w:rsidR="007B6CEB">
        <w:fldChar w:fldCharType="end"/>
      </w:r>
      <w:r w:rsidRPr="009E04B8">
        <w:t xml:space="preserve"> in order to weld by means of traditional welding techniques the steel hull side on the to the steel side and the aluminium upper section to the Al side of the bimetallic joint. </w:t>
      </w:r>
    </w:p>
    <w:p w14:paraId="77345BC7" w14:textId="352A8AD0" w:rsidR="006A379A" w:rsidRDefault="00844B53" w:rsidP="009E04B8">
      <w:pPr>
        <w:pStyle w:val="NoindentNormal"/>
      </w:pPr>
      <w:r w:rsidRPr="00844B53">
        <w:t xml:space="preserve"> </w:t>
      </w:r>
    </w:p>
    <w:p w14:paraId="0B73BE35" w14:textId="04FFBE8E" w:rsidR="000962DB" w:rsidRPr="008A36CB" w:rsidRDefault="008A4728" w:rsidP="00F07175">
      <w:pPr>
        <w:ind w:firstLine="0"/>
        <w:jc w:val="center"/>
      </w:pPr>
      <w:r w:rsidRPr="00A3362C">
        <w:rPr>
          <w:rFonts w:ascii="Arial" w:hAnsi="Arial" w:cs="Arial"/>
          <w:b/>
          <w:noProof/>
          <w:szCs w:val="20"/>
          <w:lang w:val="it-IT" w:eastAsia="it-IT"/>
        </w:rPr>
        <w:drawing>
          <wp:inline distT="0" distB="0" distL="0" distR="0" wp14:anchorId="623E11D8" wp14:editId="0308848F">
            <wp:extent cx="3256104" cy="2133600"/>
            <wp:effectExtent l="0" t="0" r="1905" b="0"/>
            <wp:docPr id="39" name="Immagine 39" descr="Immagine che contiene testo, cielo, esterni, bar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ielo, esterni, barca&#10;&#10;Descrizione generata automa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t="3500" b="12515"/>
                    <a:stretch/>
                  </pic:blipFill>
                  <pic:spPr bwMode="auto">
                    <a:xfrm>
                      <a:off x="0" y="0"/>
                      <a:ext cx="3259018" cy="2135510"/>
                    </a:xfrm>
                    <a:prstGeom prst="rect">
                      <a:avLst/>
                    </a:prstGeom>
                    <a:noFill/>
                    <a:ln>
                      <a:noFill/>
                    </a:ln>
                    <a:extLst>
                      <a:ext uri="{53640926-AAD7-44D8-BBD7-CCE9431645EC}">
                        <a14:shadowObscured xmlns:a14="http://schemas.microsoft.com/office/drawing/2010/main"/>
                      </a:ext>
                    </a:extLst>
                  </pic:spPr>
                </pic:pic>
              </a:graphicData>
            </a:graphic>
          </wp:inline>
        </w:drawing>
      </w:r>
    </w:p>
    <w:p w14:paraId="7597999D" w14:textId="1A01A600" w:rsidR="00327111" w:rsidRPr="00A3362C" w:rsidRDefault="000962DB" w:rsidP="00327111">
      <w:pPr>
        <w:pStyle w:val="Didascalia"/>
        <w:jc w:val="center"/>
      </w:pPr>
      <w:bookmarkStart w:id="0" w:name="_Hlk99370179"/>
      <w:r w:rsidRPr="008A36CB">
        <w:rPr>
          <w:b/>
          <w:bCs/>
        </w:rPr>
        <w:t>Figure 1</w:t>
      </w:r>
      <w:bookmarkEnd w:id="0"/>
      <w:r w:rsidRPr="008A36CB">
        <w:rPr>
          <w:b/>
          <w:bCs/>
        </w:rPr>
        <w:t>.</w:t>
      </w:r>
      <w:r w:rsidRPr="008A36CB">
        <w:t xml:space="preserve"> </w:t>
      </w:r>
      <w:r w:rsidR="00327111" w:rsidRPr="00A3362C">
        <w:t xml:space="preserve">Welding steel hull to </w:t>
      </w:r>
      <w:r w:rsidR="00F94B3D">
        <w:t>aluminium</w:t>
      </w:r>
      <w:r w:rsidR="00327111" w:rsidRPr="00A3362C">
        <w:t xml:space="preserve"> superstructure </w:t>
      </w:r>
      <w:r w:rsidR="00327111" w:rsidRPr="00A3362C">
        <w:fldChar w:fldCharType="begin" w:fldLock="1"/>
      </w:r>
      <w:r w:rsidR="00215100">
        <w:instrText>ADDIN CSL_CITATION {"citationItems":[{"id":"ITEM-1","itemData":{"URL":"https://www.luxury-projects.it/70m-benetti-superyacht-fb273-launched/","accessed":{"date-parts":[["2022","2","26"]]},"id":"ITEM-1","issued":{"date-parts":[["0"]]},"title":"70m Benetti Superyacht FB273 Launched - Luxury Projects","type":"webpage"},"uris":["http://www.mendeley.com/documents/?uuid=0b2cd840-aaa3-3d6e-9653-1f830539de62"]}],"mendeley":{"formattedCitation":"[8]","plainTextFormattedCitation":"[8]","previouslyFormattedCitation":"[8]"},"properties":{"noteIndex":0},"schema":"https://github.com/citation-style-language/schema/raw/master/csl-citation.json"}</w:instrText>
      </w:r>
      <w:r w:rsidR="00327111" w:rsidRPr="00A3362C">
        <w:fldChar w:fldCharType="separate"/>
      </w:r>
      <w:r w:rsidR="007B6CEB" w:rsidRPr="007B6CEB">
        <w:rPr>
          <w:noProof/>
        </w:rPr>
        <w:t>[8]</w:t>
      </w:r>
      <w:r w:rsidR="00327111" w:rsidRPr="00A3362C">
        <w:fldChar w:fldCharType="end"/>
      </w:r>
      <w:r w:rsidR="00327111" w:rsidRPr="00A3362C">
        <w:t>.</w:t>
      </w:r>
    </w:p>
    <w:p w14:paraId="4AC0CA4D" w14:textId="77777777" w:rsidR="00D71000" w:rsidRDefault="00D71000" w:rsidP="00327111">
      <w:pPr>
        <w:pStyle w:val="Didascalia"/>
        <w:jc w:val="center"/>
      </w:pPr>
    </w:p>
    <w:p w14:paraId="127FF83C" w14:textId="5E9623D9" w:rsidR="002D128B" w:rsidRPr="006965EC" w:rsidRDefault="002D128B" w:rsidP="002D128B">
      <w:pPr>
        <w:rPr>
          <w:color w:val="000000" w:themeColor="text1"/>
          <w:szCs w:val="20"/>
          <w:lang w:val="en-US"/>
        </w:rPr>
      </w:pPr>
      <w:r w:rsidRPr="004C6E6B">
        <w:rPr>
          <w:szCs w:val="20"/>
          <w:lang w:val="en-US"/>
        </w:rPr>
        <w:t>A</w:t>
      </w:r>
      <w:r>
        <w:rPr>
          <w:szCs w:val="20"/>
          <w:lang w:val="en-US"/>
        </w:rPr>
        <w:t>nother</w:t>
      </w:r>
      <w:r w:rsidRPr="004C6E6B">
        <w:rPr>
          <w:szCs w:val="20"/>
          <w:lang w:val="en-US"/>
        </w:rPr>
        <w:t xml:space="preserve"> shipbuilding application of bimetallic joints for the connection of </w:t>
      </w:r>
      <w:proofErr w:type="spellStart"/>
      <w:r w:rsidRPr="004C6E6B">
        <w:rPr>
          <w:szCs w:val="20"/>
          <w:lang w:val="en-US"/>
        </w:rPr>
        <w:t>aluminium</w:t>
      </w:r>
      <w:proofErr w:type="spellEnd"/>
      <w:r w:rsidRPr="004C6E6B">
        <w:rPr>
          <w:szCs w:val="20"/>
          <w:lang w:val="en-US"/>
        </w:rPr>
        <w:t xml:space="preserve"> superstructure </w:t>
      </w:r>
      <w:r w:rsidRPr="006965EC">
        <w:rPr>
          <w:color w:val="000000" w:themeColor="text1"/>
          <w:szCs w:val="20"/>
          <w:lang w:val="en-US"/>
        </w:rPr>
        <w:t xml:space="preserve">to steel deck is </w:t>
      </w:r>
      <w:r w:rsidR="006965EC" w:rsidRPr="006965EC">
        <w:rPr>
          <w:color w:val="000000" w:themeColor="text1"/>
          <w:szCs w:val="20"/>
          <w:lang w:val="en-US"/>
        </w:rPr>
        <w:t>reported</w:t>
      </w:r>
      <w:r w:rsidRPr="006965EC">
        <w:rPr>
          <w:color w:val="000000" w:themeColor="text1"/>
          <w:szCs w:val="20"/>
          <w:lang w:val="en-US"/>
        </w:rPr>
        <w:t xml:space="preserve"> in </w:t>
      </w:r>
      <w:r w:rsidRPr="006965EC">
        <w:rPr>
          <w:color w:val="000000" w:themeColor="text1"/>
          <w:szCs w:val="20"/>
          <w:lang w:val="en-US"/>
        </w:rPr>
        <w:fldChar w:fldCharType="begin" w:fldLock="1"/>
      </w:r>
      <w:r w:rsidR="00064661" w:rsidRPr="006965EC">
        <w:rPr>
          <w:color w:val="000000" w:themeColor="text1"/>
          <w:szCs w:val="20"/>
          <w:lang w:val="en-US"/>
        </w:rPr>
        <w:instrText>ADDIN CSL_CITATION {"citationItems":[{"id":"ITEM-1","itemData":{"abstract":"This paper will cover the following topics: 1. History of the development and commercial use of the “EXW” process 2. Explanation of the explosion cladding technology and manufacturing 3. Description of various bi-metallic parts used by the US military and commercial shipbuilding industry 4. Specifications, testing and product forms of explosion welded clad 5. Conclusion.","author":[{"dropping-particle":"","family":"Young","given":"George A.","non-dropping-particle":"","parse-names":false,"suffix":""},{"dropping-particle":"","family":"Banker","given":"John G.","non-dropping-particle":"","parse-names":false,"suffix":""}],"container-title":"SNAME 13th Offshore Symposium","id":"ITEM-1","issued":{"date-parts":[["2004"]]},"page":"149-154","title":"Explosion welded, BI-metallic solutions to dissimilar metal joining","type":"paper-conference"},"uris":["http://www.mendeley.com/documents/?uuid=479d432f-0a66-300c-bd58-6b83bf5a00d0"]}],"mendeley":{"formattedCitation":"[10]","plainTextFormattedCitation":"[10]","previouslyFormattedCitation":"[10]"},"properties":{"noteIndex":0},"schema":"https://github.com/citation-style-language/schema/raw/master/csl-citation.json"}</w:instrText>
      </w:r>
      <w:r w:rsidRPr="006965EC">
        <w:rPr>
          <w:color w:val="000000" w:themeColor="text1"/>
          <w:szCs w:val="20"/>
          <w:lang w:val="en-US"/>
        </w:rPr>
        <w:fldChar w:fldCharType="separate"/>
      </w:r>
      <w:r w:rsidR="00064661" w:rsidRPr="006965EC">
        <w:rPr>
          <w:noProof/>
          <w:color w:val="000000" w:themeColor="text1"/>
          <w:szCs w:val="20"/>
          <w:lang w:val="en-US"/>
        </w:rPr>
        <w:t>[10]</w:t>
      </w:r>
      <w:r w:rsidRPr="006965EC">
        <w:rPr>
          <w:color w:val="000000" w:themeColor="text1"/>
          <w:szCs w:val="20"/>
          <w:lang w:val="en-US"/>
        </w:rPr>
        <w:fldChar w:fldCharType="end"/>
      </w:r>
      <w:r w:rsidRPr="006965EC">
        <w:rPr>
          <w:color w:val="000000" w:themeColor="text1"/>
          <w:szCs w:val="20"/>
          <w:lang w:val="en-US"/>
        </w:rPr>
        <w:t xml:space="preserve">. </w:t>
      </w:r>
    </w:p>
    <w:p w14:paraId="238721C4" w14:textId="7A96249D" w:rsidR="00DA786A" w:rsidRDefault="00DA786A" w:rsidP="00663C5D">
      <w:pPr>
        <w:rPr>
          <w:lang w:val="en-US"/>
        </w:rPr>
      </w:pPr>
      <w:r>
        <w:rPr>
          <w:szCs w:val="20"/>
          <w:lang w:val="en-US"/>
        </w:rPr>
        <w:t xml:space="preserve">Some investigations on </w:t>
      </w:r>
      <w:r w:rsidRPr="008C5269">
        <w:rPr>
          <w:szCs w:val="20"/>
          <w:lang w:val="en-US"/>
        </w:rPr>
        <w:t>Al/Steel</w:t>
      </w:r>
      <w:r>
        <w:rPr>
          <w:szCs w:val="20"/>
          <w:lang w:val="en-US"/>
        </w:rPr>
        <w:t xml:space="preserve"> STJs are reported in literature</w:t>
      </w:r>
      <w:r w:rsidR="00296E9A">
        <w:rPr>
          <w:szCs w:val="20"/>
          <w:lang w:val="en-US"/>
        </w:rPr>
        <w:t>: static and fatigue bending tests</w:t>
      </w:r>
      <w:r w:rsidR="00215100">
        <w:rPr>
          <w:szCs w:val="20"/>
          <w:lang w:val="en-US"/>
        </w:rPr>
        <w:t xml:space="preserve"> </w:t>
      </w:r>
      <w:r w:rsidR="00215100">
        <w:rPr>
          <w:szCs w:val="20"/>
          <w:lang w:val="en-US"/>
        </w:rPr>
        <w:fldChar w:fldCharType="begin" w:fldLock="1"/>
      </w:r>
      <w:r w:rsidR="00215100">
        <w:rPr>
          <w:szCs w:val="20"/>
          <w:lang w:val="en-US"/>
        </w:rPr>
        <w:instrText>ADDIN CSL_CITATION {"citationItems":[{"id":"ITEM-1","itemData":{"DOI":"10.1016/j.marstruc.2017.10.004","ISSN":"09518339","abstract":"Nowadays explosion weld is widely used in marine structures, thanks to its reliability. AL/FE explosive welded joints, used in shipbuilding applications, were investigated in this research activity. Static and fatigue bending tests were carried out on rectangular specimens made of ASTM A516 low carbon steel, clad by explosion welding with A5086 aluminum alloy and provided with an intermediate layer of pure aluminum. Two full-field techniques were applied during the bending tests: Digital Image Correlation and Infrared Thermography. The digital image correlation technique allowed determining the displacement and strain fields showing that the aluminium side has a higher strain with respect to the steel side, and Infrared Thermography was used to detect the superficial temperature of the specimen allowing the determination of the fatigue limit. The fatigue limit values, predicted using the Thermographic Method during static and fatigue tests, are in good agreement with the experimental values of the fatigue limit.","author":[{"dropping-particle":"","family":"Corigliano","given":"Pasqualino","non-dropping-particle":"","parse-names":false,"suffix":""},{"dropping-particle":"","family":"Crupi","given":"Vincenzo","non-dropping-particle":"","parse-names":false,"suffix":""},{"dropping-particle":"","family":"Guglielmino","given":"Eugenio","non-dropping-particle":"","parse-names":false,"suffix":""},{"dropping-particle":"","family":"Mariano Sili","given":"Andrea","non-dropping-particle":"","parse-names":false,"suffix":""}],"container-title":"Marine Structures","id":"ITEM-1","issued":{"date-parts":[["2018"]]},"page":"207-218","title":"Full-field analysis of AL/FE explosive welded joints for shipbuilding applications","type":"article-journal","volume":"57"},"uris":["http://www.mendeley.com/documents/?uuid=3fc55aa8-0cc7-3452-8a88-bd331a24c626"]}],"mendeley":{"formattedCitation":"[3]","plainTextFormattedCitation":"[3]","previouslyFormattedCitation":"[3]"},"properties":{"noteIndex":0},"schema":"https://github.com/citation-style-language/schema/raw/master/csl-citation.json"}</w:instrText>
      </w:r>
      <w:r w:rsidR="00215100">
        <w:rPr>
          <w:szCs w:val="20"/>
          <w:lang w:val="en-US"/>
        </w:rPr>
        <w:fldChar w:fldCharType="separate"/>
      </w:r>
      <w:r w:rsidR="00215100" w:rsidRPr="00215100">
        <w:rPr>
          <w:noProof/>
          <w:szCs w:val="20"/>
          <w:lang w:val="en-US"/>
        </w:rPr>
        <w:t>[3]</w:t>
      </w:r>
      <w:r w:rsidR="00215100">
        <w:rPr>
          <w:szCs w:val="20"/>
          <w:lang w:val="en-US"/>
        </w:rPr>
        <w:fldChar w:fldCharType="end"/>
      </w:r>
      <w:r w:rsidR="00296E9A">
        <w:rPr>
          <w:szCs w:val="20"/>
          <w:lang w:val="en-US"/>
        </w:rPr>
        <w:t xml:space="preserve">, </w:t>
      </w:r>
      <w:proofErr w:type="spellStart"/>
      <w:r w:rsidR="00296E9A">
        <w:rPr>
          <w:szCs w:val="20"/>
          <w:lang w:val="en-US"/>
        </w:rPr>
        <w:t>non linear</w:t>
      </w:r>
      <w:proofErr w:type="spellEnd"/>
      <w:r w:rsidR="00296E9A">
        <w:rPr>
          <w:szCs w:val="20"/>
          <w:lang w:val="en-US"/>
        </w:rPr>
        <w:t xml:space="preserve"> finite element simulations of bending tests </w:t>
      </w:r>
      <w:r w:rsidR="00A32C33">
        <w:rPr>
          <w:szCs w:val="20"/>
          <w:lang w:val="en-US"/>
        </w:rPr>
        <w:fldChar w:fldCharType="begin" w:fldLock="1"/>
      </w:r>
      <w:r w:rsidR="00215100">
        <w:rPr>
          <w:szCs w:val="20"/>
          <w:lang w:val="en-US"/>
        </w:rPr>
        <w:instrText>ADDIN CSL_CITATION {"citationItems":[{"id":"ITEM-1","itemData":{"DOI":"10.1016/j.oceaneng.2018.04.070","ISSN":"00298018","abstract":"A procedure to simulate the non-linear behavior of explosion welded joints used for shipbuilding applications, starting only from hardness measurements, was developed. The explosion welded joints consist of three different materials: ASTM A516 structural steel, AA5086 aluminum alloy and an intermediate layer of pure aluminum. Three point bending tests were carried out on explosion welded joints with and without an initial notch. The Digital Image Correlation, which is a non-contact full-field technique, was applied in order to measure the displacement and strain patterns of the different metals during the bending tests. Non - linear finite element analyses were performed. The stress-strain curves of the materials, applied in the finite element model, were obtained using Ramberg Osgood type equations and considering the results of the micro-hardness measurements, which were correlated to the mechanical properties of the different materials. The finite element model was validated experimentally, comparing the results with the measurements obtained using the Digital Image Correlation technique. Furthermore, the procedure was extended to a specimen with an initial notch, for which the FE results were compared to the experimental tests.","author":[{"dropping-particle":"","family":"Corigliano","given":"Pasqualino","non-dropping-particle":"","parse-names":false,"suffix":""},{"dropping-particle":"","family":"Crupi","given":"Vincenzo","non-dropping-particle":"","parse-names":false,"suffix":""},{"dropping-particle":"","family":"Guglielmino","given":"Eugenio","non-dropping-particle":"","parse-names":false,"suffix":""}],"container-title":"Ocean Engineering","id":"ITEM-1","issued":{"date-parts":[["2018"]]},"page":"346-353","title":"Non linear finite element simulation of explosive welded joints of dissimilar metals for shipbuilding applications","type":"article-journal","volume":"160"},"uris":["http://www.mendeley.com/documents/?uuid=715592d2-1671-3230-9e4a-5afe21976f17"]}],"mendeley":{"formattedCitation":"[5]","plainTextFormattedCitation":"[5]","previouslyFormattedCitation":"[5]"},"properties":{"noteIndex":0},"schema":"https://github.com/citation-style-language/schema/raw/master/csl-citation.json"}</w:instrText>
      </w:r>
      <w:r w:rsidR="00A32C33">
        <w:rPr>
          <w:szCs w:val="20"/>
          <w:lang w:val="en-US"/>
        </w:rPr>
        <w:fldChar w:fldCharType="separate"/>
      </w:r>
      <w:r w:rsidR="00064661" w:rsidRPr="00064661">
        <w:rPr>
          <w:noProof/>
          <w:szCs w:val="20"/>
          <w:lang w:val="en-US"/>
        </w:rPr>
        <w:t>[5]</w:t>
      </w:r>
      <w:r w:rsidR="00A32C33">
        <w:rPr>
          <w:szCs w:val="20"/>
          <w:lang w:val="en-US"/>
        </w:rPr>
        <w:fldChar w:fldCharType="end"/>
      </w:r>
      <w:r w:rsidR="00296E9A">
        <w:rPr>
          <w:szCs w:val="20"/>
          <w:lang w:val="en-US"/>
        </w:rPr>
        <w:t>,</w:t>
      </w:r>
      <w:r w:rsidR="001B49D1">
        <w:rPr>
          <w:szCs w:val="20"/>
          <w:lang w:val="en-US"/>
        </w:rPr>
        <w:t xml:space="preserve"> </w:t>
      </w:r>
      <w:r w:rsidR="001B49D1" w:rsidRPr="001B49D1">
        <w:rPr>
          <w:szCs w:val="20"/>
          <w:lang w:val="en-US"/>
        </w:rPr>
        <w:t>tensile-shear</w:t>
      </w:r>
      <w:r w:rsidR="001B49D1">
        <w:rPr>
          <w:szCs w:val="20"/>
          <w:lang w:val="en-US"/>
        </w:rPr>
        <w:t xml:space="preserve"> and </w:t>
      </w:r>
      <w:r w:rsidR="00FB051F" w:rsidRPr="00FB051F">
        <w:rPr>
          <w:szCs w:val="20"/>
          <w:lang w:val="en-US"/>
        </w:rPr>
        <w:t>Charpy Impact</w:t>
      </w:r>
      <w:r w:rsidR="00FB051F">
        <w:rPr>
          <w:szCs w:val="20"/>
          <w:lang w:val="en-US"/>
        </w:rPr>
        <w:t xml:space="preserve"> tests</w:t>
      </w:r>
      <w:r w:rsidR="00215100">
        <w:rPr>
          <w:szCs w:val="20"/>
          <w:lang w:val="en-US"/>
        </w:rPr>
        <w:t xml:space="preserve"> </w:t>
      </w:r>
      <w:r w:rsidR="00215100">
        <w:rPr>
          <w:szCs w:val="20"/>
          <w:lang w:val="en-US"/>
        </w:rPr>
        <w:fldChar w:fldCharType="begin" w:fldLock="1"/>
      </w:r>
      <w:r w:rsidR="00215100">
        <w:rPr>
          <w:szCs w:val="20"/>
          <w:lang w:val="en-US"/>
        </w:rPr>
        <w:instrText>ADDIN CSL_CITATION {"citationItems":[{"id":"ITEM-1","itemData":{"DOI":"10.3390/met8070544","ISSN":"2075-4701","abstract":"&lt;p&gt;In this study, explosive welding was used in the cladding of aluminum plates to ship steel plates at different explosive ratios. Ship steel-aluminum bimetal composite plates were manufactured and the influence of the explosive ratio on the cladded bonding interface was examined. Optical microscopy (OM), scanning electron microscopy (SEM), and energy dispersive spectrometry (EDS) studies were employed for the characterization of the bonding interface of the manufactured ship steel-aluminum bimetal composites. Tensile-shear, notch impact toughness, bending and twisting tests, and microhardness studies were implemented to determine the mechanical features of the bimetal composite materials. In addition, neutral salt spray (NSS) tests were performed in order to examine the corrosion behavior of the bimetal composites.&lt;/p&gt;","author":[{"dropping-particle":"","family":"Kaya","given":"Yakup","non-dropping-particle":"","parse-names":false,"suffix":""}],"container-title":"Metals","id":"ITEM-1","issue":"7","issued":{"date-parts":[["2018","7","15"]]},"page":"544","publisher":"MDPI AG","title":"Microstructural, Mechanical and Corrosion Investigations of Ship Steel-Aluminum Bimetal Composites Produced by Explosive Welding","type":"article-journal","volume":"8"},"uris":["http://www.mendeley.com/documents/?uuid=9dd42b67-87b2-3850-9028-f07c9f52d25e"]}],"mendeley":{"formattedCitation":"[4]","plainTextFormattedCitation":"[4]","previouslyFormattedCitation":"[4]"},"properties":{"noteIndex":0},"schema":"https://github.com/citation-style-language/schema/raw/master/csl-citation.json"}</w:instrText>
      </w:r>
      <w:r w:rsidR="00215100">
        <w:rPr>
          <w:szCs w:val="20"/>
          <w:lang w:val="en-US"/>
        </w:rPr>
        <w:fldChar w:fldCharType="separate"/>
      </w:r>
      <w:r w:rsidR="00215100" w:rsidRPr="00215100">
        <w:rPr>
          <w:noProof/>
          <w:szCs w:val="20"/>
          <w:lang w:val="en-US"/>
        </w:rPr>
        <w:t>[4]</w:t>
      </w:r>
      <w:r w:rsidR="00215100">
        <w:rPr>
          <w:szCs w:val="20"/>
          <w:lang w:val="en-US"/>
        </w:rPr>
        <w:fldChar w:fldCharType="end"/>
      </w:r>
      <w:r w:rsidR="00FB051F">
        <w:rPr>
          <w:szCs w:val="20"/>
          <w:lang w:val="en-US"/>
        </w:rPr>
        <w:t xml:space="preserve">, </w:t>
      </w:r>
      <w:r w:rsidR="00FB051F" w:rsidRPr="001B49D1">
        <w:rPr>
          <w:szCs w:val="20"/>
          <w:lang w:val="en-US"/>
        </w:rPr>
        <w:t xml:space="preserve">hardness measurements </w:t>
      </w:r>
      <w:r w:rsidR="00FB051F">
        <w:rPr>
          <w:szCs w:val="20"/>
          <w:lang w:val="en-US"/>
        </w:rPr>
        <w:t xml:space="preserve">and static tensile tests </w:t>
      </w:r>
      <w:r w:rsidR="00215100">
        <w:rPr>
          <w:szCs w:val="20"/>
          <w:lang w:val="en-US"/>
        </w:rPr>
        <w:fldChar w:fldCharType="begin" w:fldLock="1"/>
      </w:r>
      <w:r w:rsidR="00215100">
        <w:rPr>
          <w:szCs w:val="20"/>
          <w:lang w:val="en-US"/>
        </w:rPr>
        <w:instrText>ADDIN CSL_CITATION {"citationItems":[{"id":"ITEM-1","itemData":{"DOI":"10.1016/j.marstruc.2020.102843","ISSN":"09518339","abstract":"The study presents an analysis of S355J2+N steel and AA5083 aluminum alloy welded structural joints using explosion welded transition joints of reduced thickness. The transition joint thickness reduction significantly hinders the welding of the joints due to the risk of damage to the Al/steel interface as a result of the high temperatures during welding. Numerical modeling of the welding process is performed to determine safe welding parameters for the transition joint. The numerical analysis is supported by measurements of the temperature areas by a thermographic method. Welded structural joints are analyzed to determine the welding influence on the mechanical properties and microstructure of the transition joints. On this basis, a number of tests are carried out, including microhardness distribution measurements, strength tests of joints in two welding configurations and strength tests of the microspecimens of transition joints. Moreover, an experimental and numerical analysis of strain and stress distributions is carried out in combination with the use of the finite element method and digital image correlation, which allow us to identify the critical areas of the joints with regards to their strength. The results of the microstructural and strength tests carried out using macro- and microspecimens show softening of the aluminum alloy layers. However, the AA5083 and AA1050 layer softening as a result of welding did not reduce the load capacity of the transition joints, which could determine the strength of the dissimilar Al/steel welded structural joints.","author":[{"dropping-particle":"","family":"Boroński","given":"Dariusz","non-dropping-particle":"","parse-names":false,"suffix":""},{"dropping-particle":"","family":"Skibicki","given":"Andrzej","non-dropping-particle":"","parse-names":false,"suffix":""},{"dropping-particle":"","family":"Maćkowiak","given":"Paweł","non-dropping-particle":"","parse-names":false,"suffix":""},{"dropping-particle":"","family":"Płaczek","given":"Dominka","non-dropping-particle":"","parse-names":false,"suffix":""}],"container-title":"Marine Structures","id":"ITEM-1","issued":{"date-parts":[["2020","11","1"]]},"page":"102843","publisher":"Elsevier","title":"Modeling and analysis of thin-walled Al/steel explosion welded transition joints for shipbuilding applications","type":"article-journal","volume":"74"},"uris":["http://www.mendeley.com/documents/?uuid=f5b53509-2761-3b9b-9c14-7aad7b678209"]}],"mendeley":{"formattedCitation":"[11]","plainTextFormattedCitation":"[11]","previouslyFormattedCitation":"[11]"},"properties":{"noteIndex":0},"schema":"https://github.com/citation-style-language/schema/raw/master/csl-citation.json"}</w:instrText>
      </w:r>
      <w:r w:rsidR="00215100">
        <w:rPr>
          <w:szCs w:val="20"/>
          <w:lang w:val="en-US"/>
        </w:rPr>
        <w:fldChar w:fldCharType="separate"/>
      </w:r>
      <w:r w:rsidR="00215100" w:rsidRPr="00215100">
        <w:rPr>
          <w:noProof/>
          <w:szCs w:val="20"/>
          <w:lang w:val="en-US"/>
        </w:rPr>
        <w:t>[11]</w:t>
      </w:r>
      <w:r w:rsidR="00215100">
        <w:rPr>
          <w:szCs w:val="20"/>
          <w:lang w:val="en-US"/>
        </w:rPr>
        <w:fldChar w:fldCharType="end"/>
      </w:r>
      <w:r w:rsidR="00FB051F">
        <w:rPr>
          <w:szCs w:val="20"/>
          <w:lang w:val="en-US"/>
        </w:rPr>
        <w:t>,</w:t>
      </w:r>
      <w:r w:rsidR="002671AB">
        <w:rPr>
          <w:szCs w:val="20"/>
          <w:lang w:val="en-US"/>
        </w:rPr>
        <w:t xml:space="preserve"> fracture mechanics tests </w:t>
      </w:r>
      <w:r w:rsidR="00215100">
        <w:rPr>
          <w:szCs w:val="20"/>
          <w:lang w:val="en-US"/>
        </w:rPr>
        <w:fldChar w:fldCharType="begin" w:fldLock="1"/>
      </w:r>
      <w:r w:rsidR="008B6E0A">
        <w:rPr>
          <w:szCs w:val="20"/>
          <w:lang w:val="en-US"/>
        </w:rPr>
        <w:instrText>ADDIN CSL_CITATION {"citationItems":[{"id":"ITEM-1","itemData":{"DOI":"10.1016/s0951-8339(96)00018-4","ISSN":"09518339","abstract":"This work studies the interfacial toughness of the shipboard Al/Steel structural transition joint (STJ). Instead of using three or four different material properties to represent a real STJ material, only the aluminum and the steel properties are used, and the bi-material interfacial problem is considered in the analysis. With the compact tensile test and the four point bending test, the toughness of the Al/Steel interface can be found. It is found that the interfacial toughness increases as the mode II (Shearing mode) increases. The toughness of the STJ interfaces drop sharply once the heating temperature exceeds 400°C. © 1997 Elsevier Science Ltd.","author":[{"dropping-particle":"","family":"Chao","given":"R. M.","non-dropping-particle":"","parse-names":false,"suffix":""},{"dropping-particle":"","family":"Yang","given":"J. M.","non-dropping-particle":"","parse-names":false,"suffix":""},{"dropping-particle":"","family":"Lay","given":"S. R.","non-dropping-particle":"","parse-names":false,"suffix":""}],"container-title":"Marine Structures","id":"ITEM-1","issue":"5","issued":{"date-parts":[["1997"]]},"page":"353-362","title":"Interfacial toughness for the shipboard aluminum/steel structural transition joint","type":"article-journal","volume":"10"},"uris":["http://www.mendeley.com/documents/?uuid=12dbdb9e-8a34-4efd-9d6a-158d53133b02"]}],"mendeley":{"formattedCitation":"[12]","plainTextFormattedCitation":"[12]","previouslyFormattedCitation":"[12]"},"properties":{"noteIndex":0},"schema":"https://github.com/citation-style-language/schema/raw/master/csl-citation.json"}</w:instrText>
      </w:r>
      <w:r w:rsidR="00215100">
        <w:rPr>
          <w:szCs w:val="20"/>
          <w:lang w:val="en-US"/>
        </w:rPr>
        <w:fldChar w:fldCharType="separate"/>
      </w:r>
      <w:r w:rsidR="00215100" w:rsidRPr="00215100">
        <w:rPr>
          <w:noProof/>
          <w:szCs w:val="20"/>
          <w:lang w:val="en-US"/>
        </w:rPr>
        <w:t>[12]</w:t>
      </w:r>
      <w:r w:rsidR="00215100">
        <w:rPr>
          <w:szCs w:val="20"/>
          <w:lang w:val="en-US"/>
        </w:rPr>
        <w:fldChar w:fldCharType="end"/>
      </w:r>
      <w:r>
        <w:rPr>
          <w:szCs w:val="20"/>
          <w:lang w:val="en-US"/>
        </w:rPr>
        <w:t xml:space="preserve">. </w:t>
      </w:r>
      <w:r w:rsidR="00D71000" w:rsidRPr="008C5269">
        <w:rPr>
          <w:szCs w:val="20"/>
          <w:lang w:val="en-US"/>
        </w:rPr>
        <w:t xml:space="preserve">The interfacial toughness of a shipboard Al/Steel </w:t>
      </w:r>
      <w:r>
        <w:rPr>
          <w:szCs w:val="20"/>
          <w:lang w:val="en-US"/>
        </w:rPr>
        <w:t>STJ</w:t>
      </w:r>
      <w:r w:rsidR="00D71000" w:rsidRPr="008C5269">
        <w:rPr>
          <w:szCs w:val="20"/>
          <w:lang w:val="en-US"/>
        </w:rPr>
        <w:t xml:space="preserve"> was investigated in </w:t>
      </w:r>
      <w:r w:rsidR="00D71000" w:rsidRPr="008C5269">
        <w:rPr>
          <w:szCs w:val="20"/>
          <w:lang w:val="en-US"/>
        </w:rPr>
        <w:fldChar w:fldCharType="begin" w:fldLock="1"/>
      </w:r>
      <w:r w:rsidR="00215100">
        <w:rPr>
          <w:szCs w:val="20"/>
          <w:lang w:val="en-US"/>
        </w:rPr>
        <w:instrText>ADDIN CSL_CITATION {"citationItems":[{"id":"ITEM-1","itemData":{"DOI":"10.1016/s0951-8339(96)00018-4","ISSN":"09518339","abstract":"This work studies the interfacial toughness of the shipboard Al/Steel structural transition joint (STJ). Instead of using three or four different material properties to represent a real STJ material, only the aluminum and the steel properties are used, and the bi-material interfacial problem is considered in the analysis. With the compact tensile test and the four point bending test, the toughness of the Al/Steel interface can be found. It is found that the interfacial toughness increases as the mode II (Shearing mode) increases. The toughness of the STJ interfaces drop sharply once the heating temperature exceeds 400°C. © 1997 Elsevier Science Ltd.","author":[{"dropping-particle":"","family":"Chao","given":"R. M.","non-dropping-particle":"","parse-names":false,"suffix":""},{"dropping-particle":"","family":"Yang","given":"J. M.","non-dropping-particle":"","parse-names":false,"suffix":""},{"dropping-particle":"","family":"Lay","given":"S. R.","non-dropping-particle":"","parse-names":false,"suffix":""}],"container-title":"Marine Structures","id":"ITEM-1","issue":"5","issued":{"date-parts":[["1997"]]},"page":"353-362","title":"Interfacial toughness for the shipboard aluminum/steel structural transition joint","type":"article-journal","volume":"10"},"uris":["http://www.mendeley.com/documents/?uuid=12dbdb9e-8a34-4efd-9d6a-158d53133b02"]}],"mendeley":{"formattedCitation":"[12]","plainTextFormattedCitation":"[12]","previouslyFormattedCitation":"[12]"},"properties":{"noteIndex":0},"schema":"https://github.com/citation-style-language/schema/raw/master/csl-citation.json"}</w:instrText>
      </w:r>
      <w:r w:rsidR="00D71000" w:rsidRPr="008C5269">
        <w:rPr>
          <w:szCs w:val="20"/>
          <w:lang w:val="en-US"/>
        </w:rPr>
        <w:fldChar w:fldCharType="separate"/>
      </w:r>
      <w:r w:rsidR="00215100" w:rsidRPr="00215100">
        <w:rPr>
          <w:noProof/>
          <w:szCs w:val="20"/>
          <w:lang w:val="en-US"/>
        </w:rPr>
        <w:t>[12]</w:t>
      </w:r>
      <w:r w:rsidR="00D71000" w:rsidRPr="008C5269">
        <w:rPr>
          <w:szCs w:val="20"/>
          <w:lang w:val="en-US"/>
        </w:rPr>
        <w:fldChar w:fldCharType="end"/>
      </w:r>
      <w:r w:rsidR="00D71000" w:rsidRPr="008C5269">
        <w:rPr>
          <w:szCs w:val="20"/>
          <w:lang w:val="en-US"/>
        </w:rPr>
        <w:t xml:space="preserve">, applying bending tests, </w:t>
      </w:r>
      <w:r w:rsidR="00197255">
        <w:rPr>
          <w:szCs w:val="20"/>
          <w:lang w:val="en-US"/>
        </w:rPr>
        <w:t>and</w:t>
      </w:r>
      <w:r w:rsidR="00D71000" w:rsidRPr="008C5269">
        <w:rPr>
          <w:szCs w:val="20"/>
          <w:lang w:val="en-US"/>
        </w:rPr>
        <w:t xml:space="preserve"> it was found that the interfacial toughness increases as the mode II (</w:t>
      </w:r>
      <w:r w:rsidR="00B73292">
        <w:rPr>
          <w:szCs w:val="20"/>
          <w:lang w:val="en-US"/>
        </w:rPr>
        <w:t>s</w:t>
      </w:r>
      <w:r w:rsidR="00D71000" w:rsidRPr="008C5269">
        <w:rPr>
          <w:szCs w:val="20"/>
          <w:lang w:val="en-US"/>
        </w:rPr>
        <w:t xml:space="preserve">hearing mode) increases. </w:t>
      </w:r>
      <w:r w:rsidR="00FB3697">
        <w:rPr>
          <w:szCs w:val="20"/>
          <w:lang w:val="en-US"/>
        </w:rPr>
        <w:t>The ship</w:t>
      </w:r>
      <w:r w:rsidR="00FB3697" w:rsidRPr="00FB3697">
        <w:rPr>
          <w:szCs w:val="20"/>
          <w:lang w:val="en-US"/>
        </w:rPr>
        <w:t xml:space="preserve"> structures are exposed to severe seas and long-term wave loads</w:t>
      </w:r>
      <w:r w:rsidR="00B73292">
        <w:rPr>
          <w:szCs w:val="20"/>
          <w:lang w:val="en-US"/>
        </w:rPr>
        <w:t xml:space="preserve">, so the </w:t>
      </w:r>
      <w:r w:rsidR="00FB3697" w:rsidRPr="00FB3697">
        <w:rPr>
          <w:szCs w:val="20"/>
          <w:lang w:val="en-US"/>
        </w:rPr>
        <w:t xml:space="preserve">random sea states effect </w:t>
      </w:r>
      <w:r w:rsidR="00B73292" w:rsidRPr="00FB3697">
        <w:rPr>
          <w:szCs w:val="20"/>
          <w:lang w:val="en-US"/>
        </w:rPr>
        <w:t xml:space="preserve">on </w:t>
      </w:r>
      <w:r w:rsidR="00B73292">
        <w:rPr>
          <w:szCs w:val="20"/>
          <w:lang w:val="en-US"/>
        </w:rPr>
        <w:t xml:space="preserve">the </w:t>
      </w:r>
      <w:r w:rsidR="00B73292" w:rsidRPr="00FB3697">
        <w:rPr>
          <w:szCs w:val="20"/>
          <w:lang w:val="en-US"/>
        </w:rPr>
        <w:t xml:space="preserve">fatigue </w:t>
      </w:r>
      <w:r w:rsidR="00B73292">
        <w:rPr>
          <w:szCs w:val="20"/>
          <w:lang w:val="en-US"/>
        </w:rPr>
        <w:t xml:space="preserve">life </w:t>
      </w:r>
      <w:r w:rsidR="00B73292" w:rsidRPr="00FB3697">
        <w:rPr>
          <w:szCs w:val="20"/>
          <w:lang w:val="en-US"/>
        </w:rPr>
        <w:t xml:space="preserve">of </w:t>
      </w:r>
      <w:r w:rsidR="00B73292" w:rsidRPr="008C5269">
        <w:rPr>
          <w:szCs w:val="20"/>
          <w:lang w:val="en-US"/>
        </w:rPr>
        <w:t xml:space="preserve">Al/Steel </w:t>
      </w:r>
      <w:r w:rsidR="00B73292">
        <w:rPr>
          <w:szCs w:val="20"/>
          <w:lang w:val="en-US"/>
        </w:rPr>
        <w:t>STJ,</w:t>
      </w:r>
      <w:r w:rsidR="00B73292" w:rsidRPr="00FB3697">
        <w:rPr>
          <w:szCs w:val="20"/>
          <w:lang w:val="en-US"/>
        </w:rPr>
        <w:t xml:space="preserve"> estimated by means the frequency domain method</w:t>
      </w:r>
      <w:r w:rsidR="00B73292">
        <w:rPr>
          <w:szCs w:val="20"/>
          <w:lang w:val="en-US"/>
        </w:rPr>
        <w:t>,</w:t>
      </w:r>
      <w:r w:rsidR="00B73292" w:rsidRPr="00FB3697">
        <w:rPr>
          <w:szCs w:val="20"/>
          <w:lang w:val="en-US"/>
        </w:rPr>
        <w:t xml:space="preserve"> was investigated in </w:t>
      </w:r>
      <w:r w:rsidR="008B6E0A">
        <w:rPr>
          <w:szCs w:val="20"/>
          <w:lang w:val="en-US"/>
        </w:rPr>
        <w:fldChar w:fldCharType="begin" w:fldLock="1"/>
      </w:r>
      <w:r w:rsidR="000E60C1">
        <w:rPr>
          <w:szCs w:val="20"/>
          <w:lang w:val="en-US"/>
        </w:rPr>
        <w:instrText>ADDIN CSL_CITATION {"citationItems":[{"id":"ITEM-1","itemData":{"DOI":"10.1016/J.MARSTRUC.2020.102739","ISSN":"0951-8339","abstract":"The problem with fatigue lifetime estimation of explosive cladded transition joints under random loading conditions has been described. The paper presents the fatigue test results performed for the random state of tension-compression under a generated spectrum according to the Pierson-Moskowitz model. The obtained spectrum has a non-Gaussian characteristic. The tested material consists out of a transition joint clad with four layers of aluminium alloy A5083, A1050, Titanium Grade 1 and steel Grade D. The material has been tested for the existence of residual stresses after the welding process with the hole drilling method. The welding process has been also simulated with ANSYS and the residual stresses have been generated for the Goldak volumetric distribution. The obtained values of residual stresses comprise to the values of real tests performed for the hole drilling method. The information about the residual stress values have been taken into account in the process of fatigue lifetime estimation in the form of non-zero mean stresses compensation inside the clad. The fatigue life has been calculated with the use of the frequency domain method. The Goodman mean stress compensation model has been used in the process of residual stress compensation. The non-gaussianity has been compensated with the use of the Bracessi formula. The obtained fatigue life assessment results have been compared with stand test results. The calculated results are within the scatter area of 3, but individual scatter values have been calculated for calculated series.","author":[{"dropping-particle":"","family":"Böhm","given":"Michał","non-dropping-particle":"","parse-names":false,"suffix":""},{"dropping-particle":"","family":"Kowalski","given":"Mateusz","non-dropping-particle":"","parse-names":false,"suffix":""}],"container-title":"Marine Structures","id":"ITEM-1","issued":{"date-parts":[["2020","5","1"]]},"page":"102739","publisher":"Elsevier","title":"Fatigue life estimation of explosive cladded transition joints with the use of the spectral method for the case of a random sea state","type":"article-journal","volume":"71"},"uris":["http://www.mendeley.com/documents/?uuid=a675ba99-3369-3292-a525-29380d475a66"]}],"mendeley":{"formattedCitation":"[13]","plainTextFormattedCitation":"[13]","previouslyFormattedCitation":"[13]"},"properties":{"noteIndex":0},"schema":"https://github.com/citation-style-language/schema/raw/master/csl-citation.json"}</w:instrText>
      </w:r>
      <w:r w:rsidR="008B6E0A">
        <w:rPr>
          <w:szCs w:val="20"/>
          <w:lang w:val="en-US"/>
        </w:rPr>
        <w:fldChar w:fldCharType="separate"/>
      </w:r>
      <w:r w:rsidR="008B6E0A" w:rsidRPr="008B6E0A">
        <w:rPr>
          <w:noProof/>
          <w:szCs w:val="20"/>
          <w:lang w:val="en-US"/>
        </w:rPr>
        <w:t>[13]</w:t>
      </w:r>
      <w:r w:rsidR="008B6E0A">
        <w:rPr>
          <w:szCs w:val="20"/>
          <w:lang w:val="en-US"/>
        </w:rPr>
        <w:fldChar w:fldCharType="end"/>
      </w:r>
      <w:r w:rsidR="00B73292">
        <w:rPr>
          <w:szCs w:val="20"/>
          <w:lang w:val="en-US"/>
        </w:rPr>
        <w:t>.</w:t>
      </w:r>
      <w:r w:rsidR="00FB3697" w:rsidRPr="00FB3697">
        <w:rPr>
          <w:szCs w:val="20"/>
          <w:lang w:val="en-US"/>
        </w:rPr>
        <w:t xml:space="preserve"> </w:t>
      </w:r>
    </w:p>
    <w:p w14:paraId="167D5430" w14:textId="677524CB" w:rsidR="00B73292" w:rsidRDefault="00FB3697" w:rsidP="00F663B0">
      <w:r>
        <w:rPr>
          <w:lang w:val="en-US"/>
        </w:rPr>
        <w:t>U</w:t>
      </w:r>
      <w:r w:rsidR="00D71000" w:rsidRPr="008C5269">
        <w:rPr>
          <w:lang w:val="en-US"/>
        </w:rPr>
        <w:t xml:space="preserve">p to the authors knowledge, </w:t>
      </w:r>
      <w:r>
        <w:rPr>
          <w:lang w:val="en-US"/>
        </w:rPr>
        <w:t xml:space="preserve">the </w:t>
      </w:r>
      <w:r w:rsidR="00D71000" w:rsidRPr="008C5269">
        <w:rPr>
          <w:lang w:val="en-US"/>
        </w:rPr>
        <w:t xml:space="preserve">fracture </w:t>
      </w:r>
      <w:proofErr w:type="gramStart"/>
      <w:r w:rsidR="00D71000" w:rsidRPr="008C5269">
        <w:rPr>
          <w:lang w:val="en-US"/>
        </w:rPr>
        <w:t>mechanics</w:t>
      </w:r>
      <w:proofErr w:type="gramEnd"/>
      <w:r w:rsidR="00D71000" w:rsidRPr="008C5269">
        <w:rPr>
          <w:lang w:val="en-US"/>
        </w:rPr>
        <w:t xml:space="preserve"> and </w:t>
      </w:r>
      <w:r>
        <w:rPr>
          <w:lang w:val="en-US"/>
        </w:rPr>
        <w:t xml:space="preserve">the </w:t>
      </w:r>
      <w:r w:rsidR="00D71000" w:rsidRPr="008C5269">
        <w:rPr>
          <w:lang w:val="en-US"/>
        </w:rPr>
        <w:t xml:space="preserve">crack propagation analyses </w:t>
      </w:r>
      <w:r>
        <w:rPr>
          <w:lang w:val="en-US"/>
        </w:rPr>
        <w:t xml:space="preserve">for </w:t>
      </w:r>
      <w:r w:rsidRPr="008C5269">
        <w:rPr>
          <w:szCs w:val="20"/>
          <w:lang w:val="en-US"/>
        </w:rPr>
        <w:t xml:space="preserve">Al/Steel </w:t>
      </w:r>
      <w:r>
        <w:rPr>
          <w:szCs w:val="20"/>
          <w:lang w:val="en-US"/>
        </w:rPr>
        <w:t>STJ</w:t>
      </w:r>
      <w:r w:rsidRPr="008C5269">
        <w:rPr>
          <w:szCs w:val="20"/>
          <w:lang w:val="en-US"/>
        </w:rPr>
        <w:t xml:space="preserve"> </w:t>
      </w:r>
      <w:r w:rsidR="00D71000" w:rsidRPr="008C5269">
        <w:rPr>
          <w:lang w:val="en-US"/>
        </w:rPr>
        <w:t>are not sufficiently discussed</w:t>
      </w:r>
      <w:r>
        <w:rPr>
          <w:lang w:val="en-US"/>
        </w:rPr>
        <w:t xml:space="preserve"> in literature</w:t>
      </w:r>
      <w:r w:rsidR="00D71000" w:rsidRPr="008C5269">
        <w:rPr>
          <w:lang w:val="en-US"/>
        </w:rPr>
        <w:t xml:space="preserve">. The aim of this </w:t>
      </w:r>
      <w:r w:rsidR="000901DF">
        <w:rPr>
          <w:lang w:val="en-US"/>
        </w:rPr>
        <w:t>study</w:t>
      </w:r>
      <w:r w:rsidR="00D71000" w:rsidRPr="008C5269">
        <w:rPr>
          <w:lang w:val="en-US"/>
        </w:rPr>
        <w:t xml:space="preserve"> was to assess the </w:t>
      </w:r>
      <w:r w:rsidR="00E870B1">
        <w:rPr>
          <w:lang w:val="en-US"/>
        </w:rPr>
        <w:t xml:space="preserve">linear elastic </w:t>
      </w:r>
      <w:r w:rsidR="00D71000" w:rsidRPr="008C5269">
        <w:rPr>
          <w:lang w:val="en-US"/>
        </w:rPr>
        <w:t>fracture mechanics</w:t>
      </w:r>
      <w:r w:rsidR="00E870B1">
        <w:rPr>
          <w:lang w:val="en-US"/>
        </w:rPr>
        <w:t xml:space="preserve"> (LEFM)</w:t>
      </w:r>
      <w:r w:rsidR="00D71000" w:rsidRPr="008C5269">
        <w:rPr>
          <w:lang w:val="en-US"/>
        </w:rPr>
        <w:t xml:space="preserve"> properties and to monitor the crack propagation in </w:t>
      </w:r>
      <w:r w:rsidR="000901DF" w:rsidRPr="008C5269">
        <w:rPr>
          <w:szCs w:val="20"/>
          <w:lang w:val="en-US"/>
        </w:rPr>
        <w:t xml:space="preserve">Al/Steel </w:t>
      </w:r>
      <w:r w:rsidR="00D71000" w:rsidRPr="008C5269">
        <w:rPr>
          <w:lang w:val="en-US"/>
        </w:rPr>
        <w:t>STJ according to the AS</w:t>
      </w:r>
      <w:r w:rsidR="00197255">
        <w:rPr>
          <w:lang w:val="en-US"/>
        </w:rPr>
        <w:t>T</w:t>
      </w:r>
      <w:r w:rsidR="00D71000" w:rsidRPr="008C5269">
        <w:rPr>
          <w:lang w:val="en-US"/>
        </w:rPr>
        <w:t>M standards</w:t>
      </w:r>
      <w:r w:rsidR="00197255">
        <w:rPr>
          <w:lang w:val="en-US"/>
        </w:rPr>
        <w:t xml:space="preserve"> </w:t>
      </w:r>
      <w:r w:rsidR="000E60C1">
        <w:rPr>
          <w:lang w:val="en-US"/>
        </w:rPr>
        <w:fldChar w:fldCharType="begin" w:fldLock="1"/>
      </w:r>
      <w:r w:rsidR="001408DC">
        <w:rPr>
          <w:lang w:val="en-US"/>
        </w:rPr>
        <w:instrText>ADDIN CSL_CITATION {"citationItems":[{"id":"ITEM-1","itemData":{"URL":"https://www.astm.org/standards/e399","accessed":{"date-parts":[["2022","3","26"]]},"id":"ITEM-1","issued":{"date-parts":[["0"]]},"title":"Standard Test Method for Linear-Elastic Plane-Strain Fracture Toughness of Metallic Materials","type":"webpage"},"uris":["http://www.mendeley.com/documents/?uuid=43de2ffe-0373-3d44-9749-0ec574b44bca"]},{"id":"ITEM-2","itemData":{"URL":"https://www.astm.org/standards/e647","accessed":{"date-parts":[["2022","3","26"]]},"id":"ITEM-2","issued":{"date-parts":[["0"]]},"title":"Standard Test Method for Measurement of Fatigue Crack Growth Rates","type":"webpage"},"uris":["http://www.mendeley.com/documents/?uuid=f2faf1c2-f403-34c3-9357-fb5443a12b9a"]}],"mendeley":{"formattedCitation":"[14, 15]","plainTextFormattedCitation":"[14, 15]","previouslyFormattedCitation":"[14, 15]"},"properties":{"noteIndex":0},"schema":"https://github.com/citation-style-language/schema/raw/master/csl-citation.json"}</w:instrText>
      </w:r>
      <w:r w:rsidR="000E60C1">
        <w:rPr>
          <w:lang w:val="en-US"/>
        </w:rPr>
        <w:fldChar w:fldCharType="separate"/>
      </w:r>
      <w:r w:rsidR="000E60C1" w:rsidRPr="000E60C1">
        <w:rPr>
          <w:noProof/>
          <w:lang w:val="en-US"/>
        </w:rPr>
        <w:t>[14, 15]</w:t>
      </w:r>
      <w:r w:rsidR="000E60C1">
        <w:rPr>
          <w:lang w:val="en-US"/>
        </w:rPr>
        <w:fldChar w:fldCharType="end"/>
      </w:r>
      <w:r w:rsidR="00D71000" w:rsidRPr="008C5269">
        <w:rPr>
          <w:lang w:val="en-US"/>
        </w:rPr>
        <w:t>. Preliminary</w:t>
      </w:r>
      <w:r w:rsidR="000901DF">
        <w:rPr>
          <w:lang w:val="en-US"/>
        </w:rPr>
        <w:t>, the</w:t>
      </w:r>
      <w:r w:rsidR="00D71000" w:rsidRPr="008C5269">
        <w:rPr>
          <w:lang w:val="en-US"/>
        </w:rPr>
        <w:t xml:space="preserve"> </w:t>
      </w:r>
      <w:r w:rsidR="00E870B1">
        <w:rPr>
          <w:lang w:val="en-US"/>
        </w:rPr>
        <w:t>LEFM</w:t>
      </w:r>
      <w:r w:rsidR="00E870B1" w:rsidRPr="008C5269">
        <w:rPr>
          <w:lang w:val="en-US"/>
        </w:rPr>
        <w:t xml:space="preserve"> </w:t>
      </w:r>
      <w:r w:rsidR="00D71000" w:rsidRPr="008C5269">
        <w:rPr>
          <w:lang w:val="en-US"/>
        </w:rPr>
        <w:t>tests were performed on</w:t>
      </w:r>
      <w:r w:rsidR="000901DF" w:rsidRPr="000901DF">
        <w:t xml:space="preserve"> </w:t>
      </w:r>
      <w:r w:rsidR="00B02261">
        <w:rPr>
          <w:lang w:val="en"/>
        </w:rPr>
        <w:t>Compact Tension (</w:t>
      </w:r>
      <w:r w:rsidR="000901DF" w:rsidRPr="000901DF">
        <w:rPr>
          <w:lang w:val="en-US"/>
        </w:rPr>
        <w:t>CT</w:t>
      </w:r>
      <w:r w:rsidR="00B02261">
        <w:rPr>
          <w:lang w:val="en-US"/>
        </w:rPr>
        <w:t>)</w:t>
      </w:r>
      <w:r w:rsidR="000901DF" w:rsidRPr="000901DF">
        <w:rPr>
          <w:lang w:val="en-US"/>
        </w:rPr>
        <w:t xml:space="preserve"> specimens</w:t>
      </w:r>
      <w:r w:rsidR="000901DF">
        <w:rPr>
          <w:lang w:val="en-US"/>
        </w:rPr>
        <w:t>, made of</w:t>
      </w:r>
      <w:r w:rsidR="00D71000" w:rsidRPr="008C5269">
        <w:rPr>
          <w:lang w:val="en-US"/>
        </w:rPr>
        <w:t xml:space="preserve"> the base materials</w:t>
      </w:r>
      <w:r w:rsidR="000901DF">
        <w:rPr>
          <w:lang w:val="en-US"/>
        </w:rPr>
        <w:t>,</w:t>
      </w:r>
      <w:r w:rsidR="00D71000" w:rsidRPr="008C5269">
        <w:rPr>
          <w:lang w:val="en-US"/>
        </w:rPr>
        <w:t xml:space="preserve"> </w:t>
      </w:r>
      <w:proofErr w:type="gramStart"/>
      <w:r w:rsidR="00D71000" w:rsidRPr="008C5269">
        <w:rPr>
          <w:lang w:val="en-US"/>
        </w:rPr>
        <w:t>in order to</w:t>
      </w:r>
      <w:proofErr w:type="gramEnd"/>
      <w:r w:rsidR="00D71000" w:rsidRPr="008C5269">
        <w:rPr>
          <w:lang w:val="en-US"/>
        </w:rPr>
        <w:t xml:space="preserve"> compare the results with </w:t>
      </w:r>
      <w:r w:rsidR="000901DF">
        <w:rPr>
          <w:lang w:val="en-US"/>
        </w:rPr>
        <w:t xml:space="preserve">the ones obtained </w:t>
      </w:r>
      <w:r w:rsidR="000901DF" w:rsidRPr="008C5269">
        <w:rPr>
          <w:lang w:val="en-US"/>
        </w:rPr>
        <w:t>on</w:t>
      </w:r>
      <w:r w:rsidR="000901DF" w:rsidRPr="000901DF">
        <w:t xml:space="preserve"> </w:t>
      </w:r>
      <w:r w:rsidR="000901DF" w:rsidRPr="000901DF">
        <w:rPr>
          <w:lang w:val="en-US"/>
        </w:rPr>
        <w:t>CT specimens</w:t>
      </w:r>
      <w:r w:rsidR="000901DF">
        <w:rPr>
          <w:lang w:val="en-US"/>
        </w:rPr>
        <w:t xml:space="preserve">, made of </w:t>
      </w:r>
      <w:r w:rsidR="000901DF" w:rsidRPr="008C5269">
        <w:rPr>
          <w:szCs w:val="20"/>
          <w:lang w:val="en-US"/>
        </w:rPr>
        <w:t xml:space="preserve">Al/Steel </w:t>
      </w:r>
      <w:r w:rsidR="000901DF" w:rsidRPr="008C5269">
        <w:rPr>
          <w:lang w:val="en-US"/>
        </w:rPr>
        <w:t>STJ</w:t>
      </w:r>
      <w:r w:rsidR="00D71000" w:rsidRPr="008C5269">
        <w:rPr>
          <w:lang w:val="en-US"/>
        </w:rPr>
        <w:t xml:space="preserve">. The crack length of the STJ was monitored considering the discontinuity point of the displacement field in the loading direction </w:t>
      </w:r>
      <w:r w:rsidR="00D71000" w:rsidRPr="008C5269">
        <w:rPr>
          <w:lang w:val="en-US"/>
        </w:rPr>
        <w:fldChar w:fldCharType="begin" w:fldLock="1"/>
      </w:r>
      <w:r w:rsidR="001408DC">
        <w:rPr>
          <w:lang w:val="en-US"/>
        </w:rPr>
        <w:instrText>ADDIN CSL_CITATION {"citationItems":[{"id":"ITEM-1","itemData":{"DOI":"10.1063/1.4965953","ISBN":"9780735414426","ISSN":"0094-243X","abstract":"When determining the characteristics of the fatigue crack growth rate, it is necessary, inter alia, to measure the crack length growth which must be combined with the number of accumulated load cyc...","author":[{"dropping-particle":"","family":"Sołtysiak","given":"Robert","non-dropping-particle":"","parse-names":false,"suffix":""},{"dropping-particle":"","family":"Boroński","given":"Dariusz","non-dropping-particle":"","parse-names":false,"suffix":""},{"dropping-particle":"","family":"Kotyk","given":"Maciej","non-dropping-particle":"","parse-names":false,"suffix":""}],"container-title":"AIP Conference Proceedings","id":"ITEM-1","issue":"1","issued":{"date-parts":[["2016","10","20"]]},"page":"050006","publisher":"AIP Publishing LLCAIP Publishing","title":"Experimental verification of the crack opening displacement using finite element method for CT specimens made of Ti6Al4V titanium alloy","type":"article-journal","volume":"1780"},"uris":["http://www.mendeley.com/documents/?uuid=4354dbbe-148f-329c-9283-ed5f9103de76"]}],"mendeley":{"formattedCitation":"[16]","plainTextFormattedCitation":"[16]","previouslyFormattedCitation":"[16]"},"properties":{"noteIndex":0},"schema":"https://github.com/citation-style-language/schema/raw/master/csl-citation.json"}</w:instrText>
      </w:r>
      <w:r w:rsidR="00D71000" w:rsidRPr="008C5269">
        <w:rPr>
          <w:lang w:val="en-US"/>
        </w:rPr>
        <w:fldChar w:fldCharType="separate"/>
      </w:r>
      <w:r w:rsidR="000E60C1" w:rsidRPr="000E60C1">
        <w:rPr>
          <w:noProof/>
          <w:lang w:val="en-US"/>
        </w:rPr>
        <w:t>[16]</w:t>
      </w:r>
      <w:r w:rsidR="00D71000" w:rsidRPr="008C5269">
        <w:rPr>
          <w:lang w:val="en-US"/>
        </w:rPr>
        <w:fldChar w:fldCharType="end"/>
      </w:r>
      <w:r w:rsidR="00D50C12">
        <w:rPr>
          <w:lang w:val="en-US"/>
        </w:rPr>
        <w:t xml:space="preserve"> </w:t>
      </w:r>
      <w:r w:rsidR="00D50C12" w:rsidRPr="008C5269">
        <w:rPr>
          <w:lang w:val="en-US"/>
        </w:rPr>
        <w:t>by means of the Digital Image Correlation (DIC)</w:t>
      </w:r>
      <w:r w:rsidR="00D50C12">
        <w:rPr>
          <w:lang w:val="en-US"/>
        </w:rPr>
        <w:t>, which was</w:t>
      </w:r>
      <w:r w:rsidR="00D71000" w:rsidRPr="008C5269">
        <w:t xml:space="preserve"> already </w:t>
      </w:r>
      <w:r w:rsidR="00D50C12">
        <w:t>applied by the authors t</w:t>
      </w:r>
      <w:r w:rsidR="00D71000" w:rsidRPr="008C5269">
        <w:t xml:space="preserve">o different kinds of </w:t>
      </w:r>
      <w:r w:rsidR="00A4347A">
        <w:t>joint</w:t>
      </w:r>
      <w:r w:rsidR="00D71000" w:rsidRPr="008C5269">
        <w:t xml:space="preserve">s </w:t>
      </w:r>
      <w:r w:rsidR="001408DC">
        <w:fldChar w:fldCharType="begin" w:fldLock="1"/>
      </w:r>
      <w:r w:rsidR="001408DC">
        <w:instrText>ADDIN CSL_CITATION {"citationItems":[{"id":"ITEM-1","itemData":{"DOI":"10.1016/j.oceaneng.2018.04.070","ISSN":"00298018","abstract":"A procedure to simulate the non-linear behavior of explosion welded joints used for shipbuilding applications, starting only from hardness measurements, was developed. The explosion welded joints consist of three different materials: ASTM A516 structural steel, AA5086 aluminum alloy and an intermediate layer of pure aluminum. Three point bending tests were carried out on explosion welded joints with and without an initial notch. The Digital Image Correlation, which is a non-contact full-field technique, was applied in order to measure the displacement and strain patterns of the different metals during the bending tests. Non - linear finite element analyses were performed. The stress-strain curves of the materials, applied in the finite element model, were obtained using Ramberg Osgood type equations and considering the results of the micro-hardness measurements, which were correlated to the mechanical properties of the different materials. The finite element model was validated experimentally, comparing the results with the measurements obtained using the Digital Image Correlation technique. Furthermore, the procedure was extended to a specimen with an initial notch, for which the FE results were compared to the experimental tests.","author":[{"dropping-particle":"","family":"Corigliano","given":"Pasqualino","non-dropping-particle":"","parse-names":false,"suffix":""},{"dropping-particle":"","family":"Crupi","given":"Vincenzo","non-dropping-particle":"","parse-names":false,"suffix":""},{"dropping-particle":"","family":"Guglielmino","given":"Eugenio","non-dropping-particle":"","parse-names":false,"suffix":""}],"container-title":"Ocean Engineering","id":"ITEM-1","issued":{"date-parts":[["2018"]]},"page":"346-353","title":"Non linear finite element simulation of explosive welded joints of dissimilar metals for shipbuilding applications","type":"article-journal","volume":"160"},"uris":["http://www.mendeley.com/documents/?uuid=715592d2-1671-3230-9e4a-5afe21976f17"]},{"id":"ITEM-2","itemData":{"DOI":"10.1016/j.tafmec.2021.103090","ISSN":"01678442","abstract":"The aim of this research was the development and application of the following structural strain approaches for predicting the low-cycle fatigue life of AA 5083 welded joints: Finite Element equivalent structural strain approach and Digital Image Correlation equivalent structural strain approach. The first one was already applied for the low-cycle fatigue life prediction of welded joints, while the second approach is here proposed for the first time. Low-cycle fatigue tests were conducted at displacement ratios equal to minus one and zero. The Digital Image Correlation technique was used to analyze the local behaviour in proximity of the welded fillet and to obtain a notch equivalent strain range–number of cycles curve. Furthermore, a complete indipendent experimental procedure to evaluate the equivalent structural strain range, using the Digital Image Correlation technique, was proposed. A Finite Element analysis, with the advantage of being mesh insensitive and requiring only the elastic parameters, was performed in order to apply the Finite Element equivalent structural strain approach. The two structural strain approaches were used to predict the fatigue life, obtainining good agreement with the ASME mean curve representing over 1000 experimental data.","author":[{"dropping-particle":"","family":"Corigliano","given":"Pasqualino","non-dropping-particle":"","parse-names":false,"suffix":""},{"dropping-particle":"","family":"Crupi","given":"Vincenzo","non-dropping-particle":"","parse-names":false,"suffix":""},{"dropping-particle":"","family":"Pei","given":"Xianjun","non-dropping-particle":"","parse-names":false,"suffix":""},{"dropping-particle":"","family":"Dong","given":"Pingsha","non-dropping-particle":"","parse-names":false,"suffix":""}],"container-title":"Theoretical and Applied Fracture Mechanics","id":"ITEM-2","issued":{"date-parts":[["2021","12","1"]]},"page":"103090","publisher":"Elsevier","title":"DIC-based structural strain approach for low-cycle fatigue assessment of AA 5083 welded joints","type":"article-journal","volume":"116"},"uris":["http://www.mendeley.com/documents/?uuid=9ca5a1ba-a3c3-3a6e-960e-d4c2d4b9f7a6"]},{"id":"ITEM-3","itemData":{"DOI":"10.3390/jmse10020212","ISSN":"20771312","abstract":"The aim of this scientific work was to evaluate the compression instability effects during static and low-cycle fatigue loadings of AA 5083 welded joints, commonly used in marine structures. Low-cycle fatigue assessment in marine structures is of utmost importance since high levels of plastic deformation can arise in the proximity of high-stress concentration areas. Displacement ratios equal to minus one and zero were used to perform experimental low-cycle fatigue tests. The tests were monitored by means of the Digital Image Correlation technique in order to detect the strain patterns, with particular attention paid to stress concentration areas, indicating that a specimen tends to buckle during high compression loads, for tests with a displacement ratio of minus one. The tests at displacement ratios equal to −1 showed a lowering of the strain–life curve revealing a considerable effect on compression instability. A nonlinear finite element modelling procedure, depending only on hardness measurements, was developed. The hardness measurements were used in order to assess the distinct mechanical properties of the different zones that were included in the finite element model. The finite element model results were compared to the data achieved by means of the digital image correlation technique, demonstrating that hardness measurements can help predict the low-cycle fatigue behaviour of welded joints and consider compression instability phenomena.","author":[{"dropping-particle":"","family":"Corigliano","given":"Pasqualino","non-dropping-particle":"","parse-names":false,"suffix":""}],"container-title":"Journal of Marine Science and Engineering","id":"ITEM-3","issue":"2","issued":{"date-parts":[["2022","2","5"]]},"page":"212","publisher":"Multidisciplinary Digital Publishing Institute","title":"On the Compression Instability during Static and Low-Cycle Fatigue Loadings of AA 5083 Welded Joints: Full-Field and Numerical Analyses","type":"article-journal","volume":"10"},"uris":["http://www.mendeley.com/documents/?uuid=8f086706-4786-3097-9362-3151cbab95af"]},{"id":"ITEM-4","itemData":{"DOI":"10.1080/00218464.2019.1704271","abstract":"Although anaerobic adhesives are extensively used in addition to mechanical tightening in flanged couplings, interference fits, and threaded connections, their constitutive behaviour still needs to be investigated. According to the micromechanical model proposed by Dragoni and Mauri [Proc. of the IMECHE Part L J. of Mat.: Des. and Appl. 2002; 216: 9–15], the shear strength of the anaerobic adhesives significantly improves with the contact pressure applied to the thin adhesive layer. In order to assess this hypothesis, this work investigates the shear strength of an anaerobic adhesive layer with finite thickness and surface area, subject to a nearly-uniform contact pressure, up to 1000 MPa. The tests involved a head to head bonded specimen, made of high strength steel adherends (39NiCrMo3), with a controlled roughness on the bonding surfaces. Both a weak and a strong anaerobic adhesive (Loctite 243 and Loctite 638) are investigated. A full-field technique, such as the Digital Image Correlation, was used in order to detect the 3D displacement and strain fields, and to evaluate the twist angle of the entire external surface, with particular attention to the interface area. The preliminary results prove the reliability of the test bench and confirms the piezo-resistive response of the anaerobic adhesive.","author":[{"dropping-particle":"","family":"Corigliano","given":"Pasqualino","non-dropping-particle":"","parse-names":false,"suffix":""},{"dropping-particle":"","family":"Ragni","given":"M","non-dropping-particle":"","parse-names":false,"suffix":""},{"dropping-particle":"","family":"Castagnetti","given":"D","non-dropping-particle":"","parse-names":false,"suffix":""},{"dropping-particle":"","family":"Crupi","given":"Vincenzo","non-dropping-particle":"","parse-names":false,"suffix":""},{"dropping-particle":"","family":"Guglielmino","given":"E.","non-dropping-particle":"","parse-names":false,"suffix":""}],"container-title":"The Journal of Adhesion","id":"ITEM-4","issue":"8","issued":{"date-parts":[["2021"]]},"page":"783-800","title":"Measuring the static shear strength of anaerobic adhesives in finite thickness under high pressure","type":"article-journal","volume":"97"},"uris":["http://www.mendeley.com/documents/?uuid=3de2518f-fcb6-4e10-90ee-b9da03df842b"]}],"mendeley":{"formattedCitation":"[5, 17–19]","plainTextFormattedCitation":"[5, 17–19]","previouslyFormattedCitation":"[5, 17–19]"},"properties":{"noteIndex":0},"schema":"https://github.com/citation-style-language/schema/raw/master/csl-citation.json"}</w:instrText>
      </w:r>
      <w:r w:rsidR="001408DC">
        <w:fldChar w:fldCharType="separate"/>
      </w:r>
      <w:r w:rsidR="001408DC" w:rsidRPr="001408DC">
        <w:rPr>
          <w:noProof/>
        </w:rPr>
        <w:t>[5, 17–19]</w:t>
      </w:r>
      <w:r w:rsidR="001408DC">
        <w:fldChar w:fldCharType="end"/>
      </w:r>
      <w:r w:rsidR="009F2ECE">
        <w:t xml:space="preserve"> </w:t>
      </w:r>
      <w:r w:rsidR="00D71000" w:rsidRPr="008C5269">
        <w:t>.</w:t>
      </w:r>
      <w:r w:rsidR="00663C5D" w:rsidRPr="00663C5D">
        <w:t xml:space="preserve"> </w:t>
      </w:r>
      <w:r w:rsidR="00EF3E61">
        <w:t xml:space="preserve">A DIC-based structural strain approach for low-cycle fatigue assessment of welded joints was recently developed by the authors </w:t>
      </w:r>
      <w:r w:rsidR="001408DC">
        <w:fldChar w:fldCharType="begin" w:fldLock="1"/>
      </w:r>
      <w:r w:rsidR="00603554">
        <w:instrText>ADDIN CSL_CITATION {"citationItems":[{"id":"ITEM-1","itemData":{"DOI":"10.1016/j.tafmec.2021.103090","ISSN":"01678442","abstract":"The aim of this research was the development and application of the following structural strain approaches for predicting the low-cycle fatigue life of AA 5083 welded joints: Finite Element equivalent structural strain approach and Digital Image Correlation equivalent structural strain approach. The first one was already applied for the low-cycle fatigue life prediction of welded joints, while the second approach is here proposed for the first time. Low-cycle fatigue tests were conducted at displacement ratios equal to minus one and zero. The Digital Image Correlation technique was used to analyze the local behaviour in proximity of the welded fillet and to obtain a notch equivalent strain range–number of cycles curve. Furthermore, a complete indipendent experimental procedure to evaluate the equivalent structural strain range, using the Digital Image Correlation technique, was proposed. A Finite Element analysis, with the advantage of being mesh insensitive and requiring only the elastic parameters, was performed in order to apply the Finite Element equivalent structural strain approach. The two structural strain approaches were used to predict the fatigue life, obtainining good agreement with the ASME mean curve representing over 1000 experimental data.","author":[{"dropping-particle":"","family":"Corigliano","given":"Pasqualino","non-dropping-particle":"","parse-names":false,"suffix":""},{"dropping-particle":"","family":"Crupi","given":"Vincenzo","non-dropping-particle":"","parse-names":false,"suffix":""},{"dropping-particle":"","family":"Pei","given":"Xianjun","non-dropping-particle":"","parse-names":false,"suffix":""},{"dropping-particle":"","family":"Dong","given":"Pingsha","non-dropping-particle":"","parse-names":false,"suffix":""}],"container-title":"Theoretical and Applied Fracture Mechanics","id":"ITEM-1","issued":{"date-parts":[["2021","12","1"]]},"page":"103090","publisher":"Elsevier","title":"DIC-based structural strain approach for low-cycle fatigue assessment of AA 5083 welded joints","type":"article-journal","volume":"116"},"uris":["http://www.mendeley.com/documents/?uuid=9ca5a1ba-a3c3-3a6e-960e-d4c2d4b9f7a6"]}],"mendeley":{"formattedCitation":"[17]","plainTextFormattedCitation":"[17]","previouslyFormattedCitation":"[17]"},"properties":{"noteIndex":0},"schema":"https://github.com/citation-style-language/schema/raw/master/csl-citation.json"}</w:instrText>
      </w:r>
      <w:r w:rsidR="001408DC">
        <w:fldChar w:fldCharType="separate"/>
      </w:r>
      <w:r w:rsidR="001408DC" w:rsidRPr="001408DC">
        <w:rPr>
          <w:noProof/>
        </w:rPr>
        <w:t>[17]</w:t>
      </w:r>
      <w:r w:rsidR="001408DC">
        <w:fldChar w:fldCharType="end"/>
      </w:r>
      <w:r w:rsidR="00EF3E61">
        <w:t>.</w:t>
      </w:r>
      <w:r w:rsidR="00F663B0">
        <w:t xml:space="preserve"> </w:t>
      </w:r>
      <w:r w:rsidR="008D7B19" w:rsidRPr="009455BA">
        <w:t xml:space="preserve">More information about the DIC system used can be found in </w:t>
      </w:r>
      <w:r w:rsidR="008D7B19" w:rsidRPr="009455BA">
        <w:fldChar w:fldCharType="begin" w:fldLock="1"/>
      </w:r>
      <w:r w:rsidR="008D7B19" w:rsidRPr="009455BA">
        <w:instrText>ADDIN CSL_CITATION {"citationItems":[{"id":"ITEM-1","itemData":{"DOI":"10.1016/j.tafmec.2021.103090","ISSN":"01678442","abstract":"The aim of this research was the development and application of the following structural strain approaches for predicting the low-cycle fatigue life of AA 5083 welded joints: Finite Element equivalent structural strain approach and Digital Image Correlation equivalent structural strain approach. The first one was already applied for the low-cycle fatigue life prediction of welded joints, while the second approach is here proposed for the first time. Low-cycle fatigue tests were conducted at displacement ratios equal to minus one and zero. The Digital Image Correlation technique was used to analyze the local behaviour in proximity of the welded fillet and to obtain a notch equivalent strain range–number of cycles curve. Furthermore, a complete indipendent experimental procedure to evaluate the equivalent structural strain range, using the Digital Image Correlation technique, was proposed. A Finite Element analysis, with the advantage of being mesh insensitive and requiring only the elastic parameters, was performed in order to apply the Finite Element equivalent structural strain approach. The two structural strain approaches were used to predict the fatigue life, obtainining good agreement with the ASME mean curve representing over 1000 experimental data.","author":[{"dropping-particle":"","family":"Corigliano","given":"Pasqualino","non-dropping-particle":"","parse-names":false,"suffix":""},{"dropping-particle":"","family":"Crupi","given":"Vincenzo","non-dropping-particle":"","parse-names":false,"suffix":""},{"dropping-particle":"","family":"Pei","given":"Xianjun","non-dropping-particle":"","parse-names":false,"suffix":""},{"dropping-particle":"","family":"Dong","given":"Pingsha","non-dropping-particle":"","parse-names":false,"suffix":""}],"container-title":"Theoretical and Applied Fracture Mechanics","id":"ITEM-1","issued":{"date-parts":[["2021","12","1"]]},"page":"103090","publisher":"Elsevier","title":"DIC-based structural strain approach for low-cycle fatigue assessment of AA 5083 welded joints","type":"article-journal","volume":"116"},"uris":["http://www.mendeley.com/documents/?uuid=9ca5a1ba-a3c3-3a6e-960e-d4c2d4b9f7a6"]}],"mendeley":{"formattedCitation":"[17]","plainTextFormattedCitation":"[17]","previouslyFormattedCitation":"[17]"},"properties":{"noteIndex":0},"schema":"https://github.com/citation-style-language/schema/raw/master/csl-citation.json"}</w:instrText>
      </w:r>
      <w:r w:rsidR="008D7B19" w:rsidRPr="009455BA">
        <w:fldChar w:fldCharType="separate"/>
      </w:r>
      <w:r w:rsidR="008D7B19" w:rsidRPr="009455BA">
        <w:rPr>
          <w:noProof/>
        </w:rPr>
        <w:t>[17]</w:t>
      </w:r>
      <w:r w:rsidR="008D7B19" w:rsidRPr="009455BA">
        <w:fldChar w:fldCharType="end"/>
      </w:r>
      <w:r w:rsidR="008D7B19" w:rsidRPr="009455BA">
        <w:t>.</w:t>
      </w:r>
    </w:p>
    <w:p w14:paraId="08474B69" w14:textId="0A97465D" w:rsidR="006A379A" w:rsidRPr="006A379A" w:rsidRDefault="001D3CFB" w:rsidP="00EF3456">
      <w:pPr>
        <w:pStyle w:val="Titolo1"/>
        <w:rPr>
          <w:lang w:eastAsia="en-US"/>
        </w:rPr>
      </w:pPr>
      <w:r w:rsidRPr="001D3CFB">
        <w:rPr>
          <w:lang w:eastAsia="en-US"/>
        </w:rPr>
        <w:lastRenderedPageBreak/>
        <w:t>Fracture mechanics properties of the base material specimens</w:t>
      </w:r>
    </w:p>
    <w:p w14:paraId="6FDCC2FE" w14:textId="157920A8" w:rsidR="003845F5" w:rsidRPr="001835FD" w:rsidRDefault="003845F5" w:rsidP="003845F5">
      <w:pPr>
        <w:rPr>
          <w:rFonts w:ascii="Verdana" w:hAnsi="Verdana"/>
          <w:b/>
          <w:bCs/>
          <w:lang w:val="en-US"/>
        </w:rPr>
      </w:pPr>
      <w:r>
        <w:rPr>
          <w:lang w:val="en"/>
        </w:rPr>
        <w:t xml:space="preserve">The geometry of </w:t>
      </w:r>
      <w:r w:rsidRPr="00A54A4A">
        <w:rPr>
          <w:lang w:val="en"/>
        </w:rPr>
        <w:t xml:space="preserve">the </w:t>
      </w:r>
      <w:r w:rsidR="00B02261">
        <w:rPr>
          <w:lang w:val="en"/>
        </w:rPr>
        <w:t>CT</w:t>
      </w:r>
      <w:r w:rsidRPr="00620A64">
        <w:rPr>
          <w:lang w:val="en"/>
        </w:rPr>
        <w:t xml:space="preserve"> specimens </w:t>
      </w:r>
      <w:r>
        <w:rPr>
          <w:lang w:val="en"/>
        </w:rPr>
        <w:t>was chosen according to</w:t>
      </w:r>
      <w:r w:rsidRPr="00620A64">
        <w:rPr>
          <w:lang w:val="en"/>
        </w:rPr>
        <w:t xml:space="preserve"> ASTM E399</w:t>
      </w:r>
      <w:r w:rsidR="000077DD">
        <w:rPr>
          <w:lang w:val="en"/>
        </w:rPr>
        <w:t xml:space="preserve"> </w:t>
      </w:r>
      <w:r w:rsidR="000077DD">
        <w:rPr>
          <w:lang w:val="en"/>
        </w:rPr>
        <w:fldChar w:fldCharType="begin" w:fldLock="1"/>
      </w:r>
      <w:r w:rsidR="001408DC">
        <w:rPr>
          <w:lang w:val="en"/>
        </w:rPr>
        <w:instrText>ADDIN CSL_CITATION {"citationItems":[{"id":"ITEM-1","itemData":{"URL":"https://www.astm.org/standards/e399","accessed":{"date-parts":[["2022","3","26"]]},"id":"ITEM-1","issued":{"date-parts":[["0"]]},"title":"Standard Test Method for Linear-Elastic Plane-Strain Fracture Toughness of Metallic Materials","type":"webpage"},"uris":["http://www.mendeley.com/documents/?uuid=43de2ffe-0373-3d44-9749-0ec574b44bca"]}],"mendeley":{"formattedCitation":"[14]","plainTextFormattedCitation":"[14]","previouslyFormattedCitation":"[14]"},"properties":{"noteIndex":0},"schema":"https://github.com/citation-style-language/schema/raw/master/csl-citation.json"}</w:instrText>
      </w:r>
      <w:r w:rsidR="000077DD">
        <w:rPr>
          <w:lang w:val="en"/>
        </w:rPr>
        <w:fldChar w:fldCharType="separate"/>
      </w:r>
      <w:r w:rsidR="000E60C1" w:rsidRPr="000E60C1">
        <w:rPr>
          <w:noProof/>
          <w:lang w:val="en"/>
        </w:rPr>
        <w:t>[14]</w:t>
      </w:r>
      <w:r w:rsidR="000077DD">
        <w:rPr>
          <w:lang w:val="en"/>
        </w:rPr>
        <w:fldChar w:fldCharType="end"/>
      </w:r>
      <w:r w:rsidR="000077DD">
        <w:rPr>
          <w:lang w:val="en"/>
        </w:rPr>
        <w:t>,</w:t>
      </w:r>
      <w:r w:rsidR="000077DD" w:rsidRPr="0052501F">
        <w:rPr>
          <w:lang w:val="en"/>
        </w:rPr>
        <w:t xml:space="preserve"> </w:t>
      </w:r>
      <w:r>
        <w:rPr>
          <w:lang w:val="en"/>
        </w:rPr>
        <w:t>as</w:t>
      </w:r>
      <w:r w:rsidRPr="00620A64">
        <w:rPr>
          <w:lang w:val="en"/>
        </w:rPr>
        <w:t xml:space="preserve"> shown in Figure </w:t>
      </w:r>
      <w:r w:rsidR="00A4347A">
        <w:rPr>
          <w:lang w:val="en"/>
        </w:rPr>
        <w:t>2</w:t>
      </w:r>
      <w:r w:rsidR="00371563">
        <w:rPr>
          <w:lang w:val="en"/>
        </w:rPr>
        <w:t xml:space="preserve"> for the </w:t>
      </w:r>
      <w:r w:rsidR="00B02261">
        <w:rPr>
          <w:lang w:val="en"/>
        </w:rPr>
        <w:t xml:space="preserve">two </w:t>
      </w:r>
      <w:r w:rsidR="00371563">
        <w:rPr>
          <w:lang w:val="en"/>
        </w:rPr>
        <w:t>base materials</w:t>
      </w:r>
      <w:r w:rsidR="00B02261">
        <w:rPr>
          <w:lang w:val="en"/>
        </w:rPr>
        <w:t xml:space="preserve">: </w:t>
      </w:r>
      <w:r w:rsidR="0007433E" w:rsidRPr="0007433E">
        <w:rPr>
          <w:lang w:val="en"/>
        </w:rPr>
        <w:t xml:space="preserve">ASTM A516 Gr.55 steel </w:t>
      </w:r>
      <w:r w:rsidR="0007433E">
        <w:rPr>
          <w:lang w:val="en"/>
        </w:rPr>
        <w:t xml:space="preserve">and </w:t>
      </w:r>
      <w:r w:rsidR="0007433E" w:rsidRPr="0007433E">
        <w:rPr>
          <w:lang w:val="en"/>
        </w:rPr>
        <w:t xml:space="preserve">5086 </w:t>
      </w:r>
      <w:r w:rsidR="0007433E">
        <w:rPr>
          <w:lang w:val="en"/>
        </w:rPr>
        <w:t>a</w:t>
      </w:r>
      <w:r w:rsidR="0007433E" w:rsidRPr="0007433E">
        <w:rPr>
          <w:lang w:val="en"/>
        </w:rPr>
        <w:t xml:space="preserve">luminum alloy, which are typically used </w:t>
      </w:r>
      <w:r w:rsidR="0007433E">
        <w:rPr>
          <w:lang w:val="en"/>
        </w:rPr>
        <w:t>for ship structures</w:t>
      </w:r>
      <w:r w:rsidRPr="00620A64">
        <w:rPr>
          <w:lang w:val="en"/>
        </w:rPr>
        <w:t>.</w:t>
      </w:r>
      <w:r w:rsidR="007562F8">
        <w:rPr>
          <w:lang w:val="en"/>
        </w:rPr>
        <w:t xml:space="preserve"> </w:t>
      </w:r>
      <w:r w:rsidR="007562F8" w:rsidRPr="009455BA">
        <w:rPr>
          <w:lang w:val="en"/>
        </w:rPr>
        <w:t xml:space="preserve">The ASTM E399 standards </w:t>
      </w:r>
      <w:r w:rsidR="00650E3C" w:rsidRPr="009455BA">
        <w:rPr>
          <w:lang w:val="en"/>
        </w:rPr>
        <w:t xml:space="preserve">involve plane strain specimen geometries, if thinner specimens are investigated, the LEFM formulae should be corrected </w:t>
      </w:r>
      <w:r w:rsidR="0059661E" w:rsidRPr="009455BA">
        <w:rPr>
          <w:lang w:val="en"/>
        </w:rPr>
        <w:t>properly accounting for plane stress conditions.</w:t>
      </w:r>
    </w:p>
    <w:p w14:paraId="587ABE4E" w14:textId="58403941" w:rsidR="003845F5" w:rsidRDefault="003845F5" w:rsidP="00064967">
      <w:pPr>
        <w:rPr>
          <w:rFonts w:ascii="Verdana" w:hAnsi="Verdana"/>
          <w:szCs w:val="2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24"/>
      </w:tblGrid>
      <w:tr w:rsidR="00C036E1" w14:paraId="162EAD64" w14:textId="77777777" w:rsidTr="00426D48">
        <w:tc>
          <w:tcPr>
            <w:tcW w:w="3397" w:type="dxa"/>
          </w:tcPr>
          <w:p w14:paraId="74DF12CF" w14:textId="2CE197DF" w:rsidR="00C036E1" w:rsidRDefault="00C036E1" w:rsidP="001F16B2">
            <w:pPr>
              <w:jc w:val="center"/>
              <w:rPr>
                <w:noProof/>
                <w:lang w:val="en"/>
              </w:rPr>
            </w:pPr>
            <w:r w:rsidRPr="00BB3AFB">
              <w:rPr>
                <w:noProof/>
                <w:lang w:val="it-IT" w:eastAsia="it-IT"/>
              </w:rPr>
              <mc:AlternateContent>
                <mc:Choice Requires="wpg">
                  <w:drawing>
                    <wp:inline distT="0" distB="0" distL="0" distR="0" wp14:anchorId="658C0579" wp14:editId="58231F09">
                      <wp:extent cx="2190750" cy="1620000"/>
                      <wp:effectExtent l="0" t="0" r="0" b="0"/>
                      <wp:docPr id="9" name="Gruppo 9"/>
                      <wp:cNvGraphicFramePr/>
                      <a:graphic xmlns:a="http://schemas.openxmlformats.org/drawingml/2006/main">
                        <a:graphicData uri="http://schemas.microsoft.com/office/word/2010/wordprocessingGroup">
                          <wpg:wgp>
                            <wpg:cNvGrpSpPr/>
                            <wpg:grpSpPr>
                              <a:xfrm>
                                <a:off x="0" y="0"/>
                                <a:ext cx="2190750" cy="1620000"/>
                                <a:chOff x="0" y="0"/>
                                <a:chExt cx="3180080" cy="1979930"/>
                              </a:xfrm>
                            </wpg:grpSpPr>
                            <pic:pic xmlns:pic="http://schemas.openxmlformats.org/drawingml/2006/picture">
                              <pic:nvPicPr>
                                <pic:cNvPr id="10" name="Immagine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080" cy="1979930"/>
                                </a:xfrm>
                                <a:prstGeom prst="rect">
                                  <a:avLst/>
                                </a:prstGeom>
                                <a:noFill/>
                                <a:ln>
                                  <a:noFill/>
                                </a:ln>
                              </pic:spPr>
                            </pic:pic>
                            <wps:wsp>
                              <wps:cNvPr id="13" name="Rettangolo 13"/>
                              <wps:cNvSpPr/>
                              <wps:spPr>
                                <a:xfrm>
                                  <a:off x="1927860" y="1562100"/>
                                  <a:ext cx="1226820" cy="358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10CED1" id="Gruppo 9" o:spid="_x0000_s1026" style="width:172.5pt;height:127.55pt;mso-position-horizontal-relative:char;mso-position-vertical-relative:line" coordsize="31800,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width:31800;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">
                        <v:imagedata r:id="rId10" o:title=""/>
                      </v:shape>
                      <v:rect id="Rettangolo 13" o:spid="_x0000_s1028" style="position:absolute;left:19278;top:15621;width:12268;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w10:anchorlock/>
                    </v:group>
                  </w:pict>
                </mc:Fallback>
              </mc:AlternateContent>
            </w:r>
          </w:p>
          <w:p w14:paraId="0BFC04C0" w14:textId="4C45BCF6" w:rsidR="00CD5BB1" w:rsidRPr="00BB3AFB" w:rsidRDefault="00CD5BB1" w:rsidP="001F16B2">
            <w:pPr>
              <w:ind w:firstLine="0"/>
              <w:jc w:val="center"/>
              <w:rPr>
                <w:rFonts w:ascii="Verdana" w:hAnsi="Verdana"/>
              </w:rPr>
            </w:pPr>
            <w:r w:rsidRPr="00BB3AFB">
              <w:rPr>
                <w:lang w:val="en"/>
              </w:rPr>
              <w:t>a)</w:t>
            </w:r>
          </w:p>
        </w:tc>
        <w:tc>
          <w:tcPr>
            <w:tcW w:w="3624" w:type="dxa"/>
          </w:tcPr>
          <w:p w14:paraId="0F2A9A12" w14:textId="70656AE5" w:rsidR="001F16B2" w:rsidRDefault="001F16B2" w:rsidP="001F16B2">
            <w:pPr>
              <w:keepNext/>
              <w:jc w:val="center"/>
              <w:rPr>
                <w:noProof/>
                <w:lang w:val="en"/>
              </w:rPr>
            </w:pPr>
            <w:r w:rsidRPr="00BB3AFB">
              <w:rPr>
                <w:noProof/>
                <w:lang w:val="it-IT" w:eastAsia="it-IT"/>
              </w:rPr>
              <w:drawing>
                <wp:inline distT="0" distB="0" distL="0" distR="0" wp14:anchorId="7DC2C288" wp14:editId="7AEE15E0">
                  <wp:extent cx="1598687" cy="1620000"/>
                  <wp:effectExtent l="0" t="0" r="1905" b="0"/>
                  <wp:docPr id="14" name="Immagine 14"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interni&#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98687" cy="1620000"/>
                          </a:xfrm>
                          <a:prstGeom prst="rect">
                            <a:avLst/>
                          </a:prstGeom>
                          <a:noFill/>
                          <a:ln>
                            <a:noFill/>
                          </a:ln>
                        </pic:spPr>
                      </pic:pic>
                    </a:graphicData>
                  </a:graphic>
                </wp:inline>
              </w:drawing>
            </w:r>
          </w:p>
          <w:p w14:paraId="5E4EF58B" w14:textId="2689CA82" w:rsidR="00CD5BB1" w:rsidRPr="00BB3AFB" w:rsidRDefault="00CD5BB1" w:rsidP="001F16B2">
            <w:pPr>
              <w:keepNext/>
              <w:jc w:val="center"/>
              <w:rPr>
                <w:rFonts w:ascii="Verdana" w:hAnsi="Verdana"/>
              </w:rPr>
            </w:pPr>
            <w:r w:rsidRPr="00BB3AFB">
              <w:rPr>
                <w:lang w:val="en"/>
              </w:rPr>
              <w:t>b)</w:t>
            </w:r>
          </w:p>
        </w:tc>
      </w:tr>
    </w:tbl>
    <w:p w14:paraId="17BE8B47" w14:textId="29B7F7E3" w:rsidR="00CD5BB1" w:rsidRDefault="007C47EF" w:rsidP="0007433E">
      <w:pPr>
        <w:pStyle w:val="Didascalia"/>
        <w:jc w:val="center"/>
        <w:rPr>
          <w:lang w:val="en"/>
        </w:rPr>
      </w:pPr>
      <w:bookmarkStart w:id="1" w:name="_Ref94519974"/>
      <w:r w:rsidRPr="008A36CB">
        <w:rPr>
          <w:b/>
          <w:bCs/>
        </w:rPr>
        <w:t>Figure</w:t>
      </w:r>
      <w:bookmarkEnd w:id="1"/>
      <w:r>
        <w:rPr>
          <w:b/>
          <w:bCs/>
        </w:rPr>
        <w:t xml:space="preserve"> 2</w:t>
      </w:r>
      <w:r w:rsidR="00DA1DF4">
        <w:rPr>
          <w:lang w:val="en"/>
        </w:rPr>
        <w:t>.</w:t>
      </w:r>
      <w:r w:rsidR="00CD5BB1">
        <w:rPr>
          <w:lang w:val="en"/>
        </w:rPr>
        <w:t xml:space="preserve"> </w:t>
      </w:r>
      <w:r w:rsidR="0007433E">
        <w:rPr>
          <w:lang w:val="en"/>
        </w:rPr>
        <w:t>G</w:t>
      </w:r>
      <w:r w:rsidR="00CD5BB1">
        <w:rPr>
          <w:lang w:val="en"/>
        </w:rPr>
        <w:t xml:space="preserve">eometry </w:t>
      </w:r>
      <w:r w:rsidR="00355D9B" w:rsidRPr="00951F0F">
        <w:rPr>
          <w:lang w:val="en"/>
        </w:rPr>
        <w:t xml:space="preserve">according to ASTM E399 </w:t>
      </w:r>
      <w:r w:rsidR="0007433E">
        <w:rPr>
          <w:lang w:val="en"/>
        </w:rPr>
        <w:t xml:space="preserve">(a) </w:t>
      </w:r>
      <w:r w:rsidR="00CD5BB1">
        <w:rPr>
          <w:lang w:val="en"/>
        </w:rPr>
        <w:t xml:space="preserve">and </w:t>
      </w:r>
      <w:r w:rsidR="0007433E">
        <w:rPr>
          <w:lang w:val="en"/>
        </w:rPr>
        <w:t>CT</w:t>
      </w:r>
      <w:r w:rsidR="00CD5BB1">
        <w:rPr>
          <w:lang w:val="en"/>
        </w:rPr>
        <w:t xml:space="preserve"> specimens</w:t>
      </w:r>
      <w:r w:rsidR="0007433E">
        <w:rPr>
          <w:lang w:val="en"/>
        </w:rPr>
        <w:t xml:space="preserve"> (b)</w:t>
      </w:r>
      <w:r w:rsidR="00CD5BB1">
        <w:rPr>
          <w:lang w:val="en"/>
        </w:rPr>
        <w:t>.</w:t>
      </w:r>
    </w:p>
    <w:p w14:paraId="11AD77F7" w14:textId="46DFF08F" w:rsidR="001A1CBC" w:rsidRDefault="001A1CBC" w:rsidP="001A1CBC">
      <w:pPr>
        <w:rPr>
          <w:lang w:val="en"/>
        </w:rPr>
      </w:pPr>
    </w:p>
    <w:p w14:paraId="6DA702BD" w14:textId="20EC31C6" w:rsidR="001A1CBC" w:rsidRDefault="001A1CBC" w:rsidP="001A1CBC">
      <w:pPr>
        <w:rPr>
          <w:lang w:val="en"/>
        </w:rPr>
      </w:pPr>
      <w:r>
        <w:rPr>
          <w:lang w:val="en"/>
        </w:rPr>
        <w:t>Preliminary some</w:t>
      </w:r>
      <w:r w:rsidRPr="00B72A16">
        <w:rPr>
          <w:lang w:val="en"/>
        </w:rPr>
        <w:t xml:space="preserve"> cyclic tests </w:t>
      </w:r>
      <w:r>
        <w:rPr>
          <w:lang w:val="en"/>
        </w:rPr>
        <w:t xml:space="preserve">were </w:t>
      </w:r>
      <w:r w:rsidRPr="00B72A16">
        <w:rPr>
          <w:lang w:val="en"/>
        </w:rPr>
        <w:t xml:space="preserve">carried out to complete fracture, </w:t>
      </w:r>
      <w:proofErr w:type="gramStart"/>
      <w:r w:rsidRPr="00B72A16">
        <w:rPr>
          <w:lang w:val="en"/>
        </w:rPr>
        <w:t>in order to</w:t>
      </w:r>
      <w:proofErr w:type="gramEnd"/>
      <w:r w:rsidRPr="00B72A16">
        <w:rPr>
          <w:lang w:val="en"/>
        </w:rPr>
        <w:t xml:space="preserve"> obtain the three phases (crack initiation, stable crack propagation, unstable crack propagation) and the Paris curve</w:t>
      </w:r>
      <w:r>
        <w:rPr>
          <w:lang w:val="en"/>
        </w:rPr>
        <w:t xml:space="preserve">s, </w:t>
      </w:r>
      <w:r w:rsidRPr="00B72A16">
        <w:rPr>
          <w:lang w:val="en"/>
        </w:rPr>
        <w:t xml:space="preserve">each of the two </w:t>
      </w:r>
      <w:r w:rsidRPr="00B41FB6">
        <w:rPr>
          <w:color w:val="000000" w:themeColor="text1"/>
          <w:lang w:val="en"/>
        </w:rPr>
        <w:t xml:space="preserve">investigated materials. The crack length during the crack propagation tests was calculated by means of the compliance method according to the ASTM E 647 standard </w:t>
      </w:r>
      <w:r w:rsidRPr="00B41FB6">
        <w:rPr>
          <w:color w:val="000000" w:themeColor="text1"/>
          <w:lang w:val="en"/>
        </w:rPr>
        <w:fldChar w:fldCharType="begin" w:fldLock="1"/>
      </w:r>
      <w:r w:rsidRPr="00B41FB6">
        <w:rPr>
          <w:color w:val="000000" w:themeColor="text1"/>
          <w:lang w:val="en"/>
        </w:rPr>
        <w:instrText>ADDIN CSL_CITATION {"citationItems":[{"id":"ITEM-1","itemData":{"URL":"https://www.astm.org/standards/e647","accessed":{"date-parts":[["2022","3","26"]]},"id":"ITEM-1","issued":{"date-parts":[["0"]]},"title":"Standard Test Method for Measurement of Fatigue Crack Growth Rates","type":"webpage"},"uris":["http://www.mendeley.com/documents/?uuid=f2faf1c2-f403-34c3-9357-fb5443a12b9a"]}],"mendeley":{"formattedCitation":"[15]","plainTextFormattedCitation":"[15]","previouslyFormattedCitation":"[15]"},"properties":{"noteIndex":0},"schema":"https://github.com/citation-style-language/schema/raw/master/csl-citation.json"}</w:instrText>
      </w:r>
      <w:r w:rsidRPr="00B41FB6">
        <w:rPr>
          <w:color w:val="000000" w:themeColor="text1"/>
          <w:lang w:val="en"/>
        </w:rPr>
        <w:fldChar w:fldCharType="separate"/>
      </w:r>
      <w:r w:rsidRPr="00B41FB6">
        <w:rPr>
          <w:noProof/>
          <w:color w:val="000000" w:themeColor="text1"/>
          <w:lang w:val="en"/>
        </w:rPr>
        <w:t>[15]</w:t>
      </w:r>
      <w:r w:rsidRPr="00B41FB6">
        <w:rPr>
          <w:color w:val="000000" w:themeColor="text1"/>
        </w:rPr>
        <w:fldChar w:fldCharType="end"/>
      </w:r>
      <w:r w:rsidRPr="00B41FB6">
        <w:rPr>
          <w:color w:val="000000" w:themeColor="text1"/>
          <w:lang w:val="en"/>
        </w:rPr>
        <w:t xml:space="preserve">. </w:t>
      </w:r>
    </w:p>
    <w:p w14:paraId="3B210CA3" w14:textId="77777777" w:rsidR="001A1CBC" w:rsidRPr="009E10EE" w:rsidRDefault="001A1CBC" w:rsidP="001A1CBC">
      <w:pPr>
        <w:rPr>
          <w:lang w:val="en"/>
        </w:rPr>
      </w:pPr>
      <w:r w:rsidRPr="009074F5">
        <w:rPr>
          <w:lang w:val="en"/>
        </w:rPr>
        <w:t xml:space="preserve">The interpolation of the experimental data in the phase of the stable crack propagation, allowed to derive the Paris law, shown in </w:t>
      </w:r>
      <w:r>
        <w:rPr>
          <w:lang w:val="en"/>
        </w:rPr>
        <w:t>Figure 3</w:t>
      </w:r>
      <w:r w:rsidRPr="009074F5">
        <w:rPr>
          <w:lang w:val="en"/>
        </w:rPr>
        <w:t>.</w:t>
      </w:r>
      <w:r>
        <w:rPr>
          <w:lang w:val="en"/>
        </w:rPr>
        <w:t xml:space="preserve"> </w:t>
      </w:r>
    </w:p>
    <w:p w14:paraId="15F8BFE5" w14:textId="7DEEAC57" w:rsidR="001A1CBC" w:rsidRPr="00B72A16" w:rsidRDefault="001A1CBC" w:rsidP="001A1CBC">
      <w:pPr>
        <w:rPr>
          <w:lang w:val="en"/>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673"/>
      </w:tblGrid>
      <w:tr w:rsidR="001A1CBC" w:rsidRPr="009074F5" w14:paraId="420EB99E" w14:textId="77777777" w:rsidTr="001B7100">
        <w:tc>
          <w:tcPr>
            <w:tcW w:w="3460" w:type="dxa"/>
          </w:tcPr>
          <w:p w14:paraId="51B521E1" w14:textId="77777777" w:rsidR="001A1CBC" w:rsidRPr="00CA5B7A" w:rsidRDefault="001A1CBC" w:rsidP="0059661E">
            <w:pPr>
              <w:numPr>
                <w:ilvl w:val="0"/>
                <w:numId w:val="9"/>
              </w:numPr>
              <w:tabs>
                <w:tab w:val="clear" w:pos="255"/>
              </w:tabs>
              <w:ind w:left="-120" w:hanging="1750"/>
              <w:jc w:val="center"/>
              <w:rPr>
                <w:lang w:val="it-IT"/>
              </w:rPr>
            </w:pPr>
            <w:r>
              <w:rPr>
                <w:noProof/>
                <w:lang w:val="it-IT" w:eastAsia="it-IT"/>
              </w:rPr>
              <w:drawing>
                <wp:inline distT="0" distB="0" distL="0" distR="0" wp14:anchorId="24221D82" wp14:editId="78E84863">
                  <wp:extent cx="2051111" cy="1692000"/>
                  <wp:effectExtent l="0" t="0" r="635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11" cy="1692000"/>
                          </a:xfrm>
                          <a:prstGeom prst="rect">
                            <a:avLst/>
                          </a:prstGeom>
                        </pic:spPr>
                      </pic:pic>
                    </a:graphicData>
                  </a:graphic>
                </wp:inline>
              </w:drawing>
            </w:r>
          </w:p>
          <w:p w14:paraId="2CE1A236" w14:textId="77777777" w:rsidR="001A1CBC" w:rsidRPr="009074F5" w:rsidRDefault="001A1CBC" w:rsidP="0059661E">
            <w:pPr>
              <w:numPr>
                <w:ilvl w:val="0"/>
                <w:numId w:val="9"/>
              </w:numPr>
              <w:tabs>
                <w:tab w:val="clear" w:pos="255"/>
              </w:tabs>
              <w:ind w:left="-120" w:hanging="1750"/>
              <w:jc w:val="center"/>
              <w:rPr>
                <w:lang w:val="it-IT"/>
              </w:rPr>
            </w:pPr>
            <w:r w:rsidRPr="009074F5">
              <w:rPr>
                <w:lang w:val="en"/>
              </w:rPr>
              <w:t>a)</w:t>
            </w:r>
          </w:p>
        </w:tc>
        <w:tc>
          <w:tcPr>
            <w:tcW w:w="3571" w:type="dxa"/>
          </w:tcPr>
          <w:p w14:paraId="6718B38D" w14:textId="77777777" w:rsidR="001A1CBC" w:rsidRDefault="001A1CBC" w:rsidP="0059661E">
            <w:pPr>
              <w:ind w:firstLine="0"/>
              <w:jc w:val="center"/>
              <w:rPr>
                <w:lang w:val="en"/>
              </w:rPr>
            </w:pPr>
            <w:r>
              <w:rPr>
                <w:noProof/>
                <w:lang w:val="it-IT" w:eastAsia="it-IT"/>
              </w:rPr>
              <w:drawing>
                <wp:inline distT="0" distB="0" distL="0" distR="0" wp14:anchorId="737B8566" wp14:editId="76A67BE0">
                  <wp:extent cx="2195322" cy="169200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5322" cy="1692000"/>
                          </a:xfrm>
                          <a:prstGeom prst="rect">
                            <a:avLst/>
                          </a:prstGeom>
                        </pic:spPr>
                      </pic:pic>
                    </a:graphicData>
                  </a:graphic>
                </wp:inline>
              </w:drawing>
            </w:r>
          </w:p>
          <w:p w14:paraId="39AD226E" w14:textId="77777777" w:rsidR="001A1CBC" w:rsidRPr="009074F5" w:rsidRDefault="001A1CBC" w:rsidP="0059661E">
            <w:pPr>
              <w:ind w:firstLine="0"/>
              <w:jc w:val="center"/>
              <w:rPr>
                <w:lang w:val="it-IT"/>
              </w:rPr>
            </w:pPr>
            <w:r w:rsidRPr="009074F5">
              <w:rPr>
                <w:lang w:val="en"/>
              </w:rPr>
              <w:t>b)</w:t>
            </w:r>
          </w:p>
        </w:tc>
      </w:tr>
    </w:tbl>
    <w:p w14:paraId="49F3AC34" w14:textId="77777777" w:rsidR="001A1CBC" w:rsidRPr="00DA1DF4" w:rsidRDefault="001A1CBC" w:rsidP="001A1CBC">
      <w:pPr>
        <w:jc w:val="center"/>
        <w:rPr>
          <w:bCs/>
          <w:sz w:val="16"/>
          <w:szCs w:val="20"/>
          <w:lang w:val="en-US"/>
        </w:rPr>
      </w:pPr>
      <w:r w:rsidRPr="00DA1DF4">
        <w:rPr>
          <w:b/>
          <w:bCs/>
          <w:sz w:val="16"/>
          <w:szCs w:val="20"/>
        </w:rPr>
        <w:t xml:space="preserve">Figure </w:t>
      </w:r>
      <w:r>
        <w:rPr>
          <w:b/>
          <w:bCs/>
          <w:sz w:val="16"/>
          <w:szCs w:val="20"/>
        </w:rPr>
        <w:t>3</w:t>
      </w:r>
      <w:r>
        <w:rPr>
          <w:bCs/>
          <w:sz w:val="16"/>
          <w:szCs w:val="20"/>
          <w:lang w:val="en"/>
        </w:rPr>
        <w:t>.</w:t>
      </w:r>
      <w:r w:rsidRPr="00DA1DF4">
        <w:rPr>
          <w:bCs/>
          <w:sz w:val="16"/>
          <w:szCs w:val="20"/>
          <w:lang w:val="en"/>
        </w:rPr>
        <w:t xml:space="preserve"> Paris curve for </w:t>
      </w:r>
      <w:r w:rsidRPr="007653E5">
        <w:rPr>
          <w:sz w:val="16"/>
          <w:szCs w:val="20"/>
        </w:rPr>
        <w:t xml:space="preserve">steel </w:t>
      </w:r>
      <w:r>
        <w:rPr>
          <w:sz w:val="16"/>
          <w:szCs w:val="20"/>
        </w:rPr>
        <w:t>(</w:t>
      </w:r>
      <w:r w:rsidRPr="007653E5">
        <w:rPr>
          <w:sz w:val="16"/>
          <w:szCs w:val="20"/>
        </w:rPr>
        <w:t>a)</w:t>
      </w:r>
      <w:r>
        <w:rPr>
          <w:sz w:val="16"/>
          <w:szCs w:val="20"/>
        </w:rPr>
        <w:t xml:space="preserve"> </w:t>
      </w:r>
      <w:r w:rsidRPr="007653E5">
        <w:rPr>
          <w:sz w:val="16"/>
          <w:szCs w:val="20"/>
        </w:rPr>
        <w:t>and aluminium</w:t>
      </w:r>
      <w:r>
        <w:rPr>
          <w:sz w:val="16"/>
          <w:szCs w:val="20"/>
        </w:rPr>
        <w:t xml:space="preserve"> alloy (</w:t>
      </w:r>
      <w:r w:rsidRPr="007653E5">
        <w:rPr>
          <w:sz w:val="16"/>
          <w:szCs w:val="20"/>
        </w:rPr>
        <w:t xml:space="preserve">b) </w:t>
      </w:r>
      <w:r>
        <w:rPr>
          <w:sz w:val="16"/>
          <w:szCs w:val="20"/>
        </w:rPr>
        <w:t>CT specimens</w:t>
      </w:r>
      <w:r>
        <w:rPr>
          <w:bCs/>
          <w:sz w:val="16"/>
          <w:szCs w:val="20"/>
          <w:lang w:val="en"/>
        </w:rPr>
        <w:t>.</w:t>
      </w:r>
    </w:p>
    <w:p w14:paraId="45C68798" w14:textId="77777777" w:rsidR="009E1E95" w:rsidRPr="009E1E95" w:rsidRDefault="009E1E95" w:rsidP="009E1E95">
      <w:pPr>
        <w:rPr>
          <w:lang w:val="en"/>
        </w:rPr>
      </w:pPr>
    </w:p>
    <w:p w14:paraId="7D135ACF" w14:textId="24565009" w:rsidR="009E1E95" w:rsidRPr="001835FD" w:rsidRDefault="007566F1" w:rsidP="009C65CF">
      <w:pPr>
        <w:ind w:firstLine="360"/>
        <w:rPr>
          <w:rFonts w:ascii="Verdana" w:hAnsi="Verdana"/>
          <w:lang w:val="en-US"/>
        </w:rPr>
      </w:pPr>
      <w:r>
        <w:rPr>
          <w:lang w:val="en"/>
        </w:rPr>
        <w:t>Subsequently</w:t>
      </w:r>
      <w:r w:rsidR="001A1CBC">
        <w:rPr>
          <w:lang w:val="en"/>
        </w:rPr>
        <w:t xml:space="preserve">, </w:t>
      </w:r>
      <w:r>
        <w:rPr>
          <w:lang w:val="en"/>
        </w:rPr>
        <w:t>L</w:t>
      </w:r>
      <w:r w:rsidR="00E870B1">
        <w:rPr>
          <w:lang w:val="en-US"/>
        </w:rPr>
        <w:t>EFM</w:t>
      </w:r>
      <w:r w:rsidR="00E870B1">
        <w:rPr>
          <w:lang w:val="en"/>
        </w:rPr>
        <w:t xml:space="preserve"> </w:t>
      </w:r>
      <w:r w:rsidR="009E1E95">
        <w:rPr>
          <w:lang w:val="en"/>
        </w:rPr>
        <w:t xml:space="preserve">tests </w:t>
      </w:r>
      <w:r>
        <w:rPr>
          <w:lang w:val="en"/>
        </w:rPr>
        <w:t xml:space="preserve">were </w:t>
      </w:r>
      <w:r w:rsidR="009E1E95">
        <w:rPr>
          <w:lang w:val="en"/>
        </w:rPr>
        <w:t>performed according to ASTM E399</w:t>
      </w:r>
      <w:r w:rsidR="0007613F">
        <w:rPr>
          <w:lang w:val="en"/>
        </w:rPr>
        <w:t xml:space="preserve"> </w:t>
      </w:r>
      <w:r w:rsidR="0007613F">
        <w:rPr>
          <w:lang w:val="en"/>
        </w:rPr>
        <w:fldChar w:fldCharType="begin" w:fldLock="1"/>
      </w:r>
      <w:r w:rsidR="001408DC">
        <w:rPr>
          <w:lang w:val="en"/>
        </w:rPr>
        <w:instrText>ADDIN CSL_CITATION {"citationItems":[{"id":"ITEM-1","itemData":{"URL":"https://www.astm.org/standards/e399","accessed":{"date-parts":[["2022","3","26"]]},"id":"ITEM-1","issued":{"date-parts":[["0"]]},"title":"Standard Test Method for Linear-Elastic Plane-Strain Fracture Toughness of Metallic Materials","type":"webpage"},"uris":["http://www.mendeley.com/documents/?uuid=43de2ffe-0373-3d44-9749-0ec574b44bca"]}],"mendeley":{"formattedCitation":"[14]","plainTextFormattedCitation":"[14]","previouslyFormattedCitation":"[14]"},"properties":{"noteIndex":0},"schema":"https://github.com/citation-style-language/schema/raw/master/csl-citation.json"}</w:instrText>
      </w:r>
      <w:r w:rsidR="0007613F">
        <w:rPr>
          <w:lang w:val="en"/>
        </w:rPr>
        <w:fldChar w:fldCharType="separate"/>
      </w:r>
      <w:r w:rsidR="000E60C1" w:rsidRPr="000E60C1">
        <w:rPr>
          <w:noProof/>
          <w:lang w:val="en"/>
        </w:rPr>
        <w:t>[14]</w:t>
      </w:r>
      <w:r w:rsidR="0007613F">
        <w:rPr>
          <w:lang w:val="en"/>
        </w:rPr>
        <w:fldChar w:fldCharType="end"/>
      </w:r>
      <w:r w:rsidR="009E1E95">
        <w:rPr>
          <w:lang w:val="en"/>
        </w:rPr>
        <w:t>,</w:t>
      </w:r>
      <w:r>
        <w:rPr>
          <w:lang w:val="en"/>
        </w:rPr>
        <w:t xml:space="preserve"> following</w:t>
      </w:r>
      <w:r w:rsidR="009E1E95">
        <w:rPr>
          <w:lang w:val="en"/>
        </w:rPr>
        <w:t xml:space="preserve"> two phases:</w:t>
      </w:r>
    </w:p>
    <w:p w14:paraId="6A8FA27F" w14:textId="7F7681DB" w:rsidR="009E1E95" w:rsidRPr="00A610DF" w:rsidRDefault="0007433E" w:rsidP="009C65CF">
      <w:pPr>
        <w:pStyle w:val="Paragrafoelenco"/>
        <w:numPr>
          <w:ilvl w:val="0"/>
          <w:numId w:val="12"/>
        </w:numPr>
        <w:ind w:left="426"/>
        <w:rPr>
          <w:lang w:val="en"/>
        </w:rPr>
      </w:pPr>
      <w:r w:rsidRPr="00A610DF">
        <w:rPr>
          <w:lang w:val="en"/>
        </w:rPr>
        <w:t>p</w:t>
      </w:r>
      <w:r w:rsidR="009E1E95" w:rsidRPr="00A610DF">
        <w:rPr>
          <w:lang w:val="en"/>
        </w:rPr>
        <w:t xml:space="preserve">re-cracking of the </w:t>
      </w:r>
      <w:r w:rsidRPr="00A610DF">
        <w:rPr>
          <w:lang w:val="en"/>
        </w:rPr>
        <w:t xml:space="preserve">CT </w:t>
      </w:r>
      <w:r w:rsidR="009E1E95" w:rsidRPr="00A610DF">
        <w:rPr>
          <w:lang w:val="en"/>
        </w:rPr>
        <w:t>specimens</w:t>
      </w:r>
      <w:r w:rsidR="00D203CC" w:rsidRPr="00A610DF">
        <w:rPr>
          <w:lang w:val="en"/>
        </w:rPr>
        <w:t xml:space="preserve"> due to</w:t>
      </w:r>
      <w:r w:rsidR="009E1E95" w:rsidRPr="00A610DF">
        <w:rPr>
          <w:lang w:val="en"/>
        </w:rPr>
        <w:t xml:space="preserve"> fatigue</w:t>
      </w:r>
      <w:r w:rsidR="00D203CC" w:rsidRPr="00A610DF">
        <w:rPr>
          <w:lang w:val="en"/>
        </w:rPr>
        <w:t xml:space="preserve"> loadings</w:t>
      </w:r>
      <w:r w:rsidR="00F35185" w:rsidRPr="00A610DF">
        <w:rPr>
          <w:lang w:val="en"/>
        </w:rPr>
        <w:t xml:space="preserve"> according to the ASTM E 647 standard </w:t>
      </w:r>
      <w:r w:rsidR="00F35185" w:rsidRPr="00A610DF">
        <w:rPr>
          <w:lang w:val="en"/>
        </w:rPr>
        <w:fldChar w:fldCharType="begin" w:fldLock="1"/>
      </w:r>
      <w:r w:rsidR="001408DC" w:rsidRPr="00A610DF">
        <w:rPr>
          <w:lang w:val="en"/>
        </w:rPr>
        <w:instrText>ADDIN CSL_CITATION {"citationItems":[{"id":"ITEM-1","itemData":{"URL":"https://www.astm.org/standards/e647","accessed":{"date-parts":[["2022","3","26"]]},"id":"ITEM-1","issued":{"date-parts":[["0"]]},"title":"Standard Test Method for Measurement of Fatigue Crack Growth Rates","type":"webpage"},"uris":["http://www.mendeley.com/documents/?uuid=f2faf1c2-f403-34c3-9357-fb5443a12b9a"]}],"mendeley":{"formattedCitation":"[15]","plainTextFormattedCitation":"[15]","previouslyFormattedCitation":"[15]"},"properties":{"noteIndex":0},"schema":"https://github.com/citation-style-language/schema/raw/master/csl-citation.json"}</w:instrText>
      </w:r>
      <w:r w:rsidR="00F35185" w:rsidRPr="00A610DF">
        <w:rPr>
          <w:lang w:val="en"/>
        </w:rPr>
        <w:fldChar w:fldCharType="separate"/>
      </w:r>
      <w:r w:rsidR="000E60C1" w:rsidRPr="00A610DF">
        <w:rPr>
          <w:noProof/>
          <w:lang w:val="en"/>
        </w:rPr>
        <w:t>[15]</w:t>
      </w:r>
      <w:r w:rsidR="00F35185" w:rsidRPr="00A610DF">
        <w:rPr>
          <w:lang w:val="en"/>
        </w:rPr>
        <w:fldChar w:fldCharType="end"/>
      </w:r>
      <w:r w:rsidR="009E1E95" w:rsidRPr="00A610DF">
        <w:rPr>
          <w:lang w:val="en"/>
        </w:rPr>
        <w:t xml:space="preserve">, until a predetermined value of the length of the crack, </w:t>
      </w:r>
      <w:r w:rsidR="00941724" w:rsidRPr="00A610DF">
        <w:rPr>
          <w:lang w:val="en"/>
        </w:rPr>
        <w:t>set</w:t>
      </w:r>
      <w:r w:rsidR="009E1E95" w:rsidRPr="00A610DF">
        <w:rPr>
          <w:lang w:val="en"/>
        </w:rPr>
        <w:t xml:space="preserve"> equal </w:t>
      </w:r>
      <w:r w:rsidR="009E1E95" w:rsidRPr="00A610DF">
        <w:rPr>
          <w:lang w:val="en"/>
        </w:rPr>
        <w:lastRenderedPageBreak/>
        <w:t>to 30 mm, is reached</w:t>
      </w:r>
      <w:r w:rsidR="00C86BA9" w:rsidRPr="00A610DF">
        <w:rPr>
          <w:lang w:val="en"/>
        </w:rPr>
        <w:t xml:space="preserve"> in order to have a very sha</w:t>
      </w:r>
      <w:r w:rsidR="00A76F70" w:rsidRPr="00A610DF">
        <w:rPr>
          <w:lang w:val="en"/>
        </w:rPr>
        <w:t xml:space="preserve">rp notch and to ensure that the crack propagation is </w:t>
      </w:r>
      <w:r w:rsidR="00A04978" w:rsidRPr="00A610DF">
        <w:rPr>
          <w:lang w:val="en"/>
        </w:rPr>
        <w:t xml:space="preserve">perpendicular to the </w:t>
      </w:r>
      <w:r w:rsidR="0040280E" w:rsidRPr="00A610DF">
        <w:rPr>
          <w:lang w:val="en"/>
        </w:rPr>
        <w:t>loading</w:t>
      </w:r>
      <w:r w:rsidR="00A04978" w:rsidRPr="00A610DF">
        <w:rPr>
          <w:lang w:val="en"/>
        </w:rPr>
        <w:t xml:space="preserve"> direction</w:t>
      </w:r>
      <w:r w:rsidR="009E1E95" w:rsidRPr="00A610DF">
        <w:rPr>
          <w:lang w:val="en"/>
        </w:rPr>
        <w:t>;</w:t>
      </w:r>
    </w:p>
    <w:p w14:paraId="3A44EDC9" w14:textId="6330AE7A" w:rsidR="00B72A16" w:rsidRPr="00A54307" w:rsidRDefault="0007433E" w:rsidP="00A610DF">
      <w:pPr>
        <w:pStyle w:val="Paragrafoelenco"/>
        <w:numPr>
          <w:ilvl w:val="0"/>
          <w:numId w:val="12"/>
        </w:numPr>
        <w:ind w:left="426"/>
        <w:rPr>
          <w:color w:val="000000" w:themeColor="text1"/>
          <w:lang w:val="en"/>
        </w:rPr>
      </w:pPr>
      <w:r w:rsidRPr="00A54307">
        <w:rPr>
          <w:color w:val="000000" w:themeColor="text1"/>
          <w:lang w:val="en"/>
        </w:rPr>
        <w:t>d</w:t>
      </w:r>
      <w:r w:rsidR="009E1E95" w:rsidRPr="00A54307">
        <w:rPr>
          <w:color w:val="000000" w:themeColor="text1"/>
          <w:lang w:val="en"/>
        </w:rPr>
        <w:t xml:space="preserve">estructive test of the </w:t>
      </w:r>
      <w:r w:rsidRPr="00A54307">
        <w:rPr>
          <w:color w:val="000000" w:themeColor="text1"/>
          <w:lang w:val="en"/>
        </w:rPr>
        <w:t>CT specimens</w:t>
      </w:r>
      <w:r w:rsidR="009E1E95" w:rsidRPr="00A54307">
        <w:rPr>
          <w:color w:val="000000" w:themeColor="text1"/>
          <w:lang w:val="en"/>
        </w:rPr>
        <w:t xml:space="preserve">, by constantly increasing the tensile stress, during which the load and the </w:t>
      </w:r>
      <w:r w:rsidR="00A42FA6" w:rsidRPr="00A54307">
        <w:rPr>
          <w:color w:val="000000" w:themeColor="text1"/>
          <w:lang w:val="en"/>
        </w:rPr>
        <w:t xml:space="preserve">crack opening displacement </w:t>
      </w:r>
      <w:r w:rsidR="006C3665" w:rsidRPr="00A54307">
        <w:rPr>
          <w:color w:val="000000" w:themeColor="text1"/>
          <w:lang w:val="en"/>
        </w:rPr>
        <w:t>(C</w:t>
      </w:r>
      <w:r w:rsidR="00A42FA6" w:rsidRPr="00A54307">
        <w:rPr>
          <w:color w:val="000000" w:themeColor="text1"/>
          <w:lang w:val="en"/>
        </w:rPr>
        <w:t>.</w:t>
      </w:r>
      <w:r w:rsidR="006C3665" w:rsidRPr="00A54307">
        <w:rPr>
          <w:color w:val="000000" w:themeColor="text1"/>
          <w:lang w:val="en"/>
        </w:rPr>
        <w:t>O</w:t>
      </w:r>
      <w:r w:rsidR="00A42FA6" w:rsidRPr="00A54307">
        <w:rPr>
          <w:color w:val="000000" w:themeColor="text1"/>
          <w:lang w:val="en"/>
        </w:rPr>
        <w:t>.</w:t>
      </w:r>
      <w:r w:rsidR="006C3665" w:rsidRPr="00A54307">
        <w:rPr>
          <w:color w:val="000000" w:themeColor="text1"/>
          <w:lang w:val="en"/>
        </w:rPr>
        <w:t>D</w:t>
      </w:r>
      <w:r w:rsidR="00A42FA6" w:rsidRPr="00A54307">
        <w:rPr>
          <w:color w:val="000000" w:themeColor="text1"/>
          <w:lang w:val="en"/>
        </w:rPr>
        <w:t>.</w:t>
      </w:r>
      <w:r w:rsidR="006C3665" w:rsidRPr="00A54307">
        <w:rPr>
          <w:color w:val="000000" w:themeColor="text1"/>
          <w:lang w:val="en"/>
        </w:rPr>
        <w:t>)</w:t>
      </w:r>
      <w:r w:rsidR="009E1E95" w:rsidRPr="00A54307">
        <w:rPr>
          <w:color w:val="000000" w:themeColor="text1"/>
          <w:lang w:val="en"/>
        </w:rPr>
        <w:t>, correlated to the crack</w:t>
      </w:r>
      <w:r w:rsidR="006C3665" w:rsidRPr="00A54307">
        <w:rPr>
          <w:color w:val="000000" w:themeColor="text1"/>
          <w:lang w:val="en"/>
        </w:rPr>
        <w:t xml:space="preserve"> propagation</w:t>
      </w:r>
      <w:r w:rsidR="009E1E95" w:rsidRPr="00A54307">
        <w:rPr>
          <w:color w:val="000000" w:themeColor="text1"/>
          <w:lang w:val="en"/>
        </w:rPr>
        <w:t xml:space="preserve">, is recorded by </w:t>
      </w:r>
      <w:r w:rsidR="00941724" w:rsidRPr="00A54307">
        <w:rPr>
          <w:color w:val="000000" w:themeColor="text1"/>
          <w:lang w:val="en"/>
        </w:rPr>
        <w:t xml:space="preserve">means </w:t>
      </w:r>
      <w:r w:rsidR="0040280E" w:rsidRPr="00A54307">
        <w:rPr>
          <w:color w:val="000000" w:themeColor="text1"/>
          <w:lang w:val="en"/>
        </w:rPr>
        <w:t>of a</w:t>
      </w:r>
      <w:r w:rsidR="009E1E95" w:rsidRPr="00A54307">
        <w:rPr>
          <w:color w:val="000000" w:themeColor="text1"/>
          <w:lang w:val="en"/>
        </w:rPr>
        <w:t xml:space="preserve"> clip </w:t>
      </w:r>
      <w:r w:rsidR="00941724" w:rsidRPr="00A54307">
        <w:rPr>
          <w:color w:val="000000" w:themeColor="text1"/>
          <w:lang w:val="en"/>
        </w:rPr>
        <w:t>gage</w:t>
      </w:r>
      <w:r w:rsidR="009E1E95" w:rsidRPr="00A54307">
        <w:rPr>
          <w:color w:val="000000" w:themeColor="text1"/>
          <w:lang w:val="en"/>
        </w:rPr>
        <w:t>.</w:t>
      </w:r>
    </w:p>
    <w:p w14:paraId="5D9BE4F4" w14:textId="19A4293E" w:rsidR="009C65CF" w:rsidRDefault="009C65CF" w:rsidP="009C65CF">
      <w:pPr>
        <w:rPr>
          <w:lang w:val="en"/>
        </w:rPr>
      </w:pPr>
      <w:r w:rsidRPr="009074F5">
        <w:rPr>
          <w:lang w:val="en"/>
        </w:rPr>
        <w:fldChar w:fldCharType="begin"/>
      </w:r>
      <w:r w:rsidRPr="009074F5">
        <w:rPr>
          <w:lang w:val="en"/>
        </w:rPr>
        <w:instrText xml:space="preserve"> REF _Ref95404357 \h  \* MERGEFORMAT </w:instrText>
      </w:r>
      <w:r w:rsidRPr="009074F5">
        <w:rPr>
          <w:lang w:val="en"/>
        </w:rPr>
      </w:r>
      <w:r w:rsidRPr="009074F5">
        <w:rPr>
          <w:lang w:val="en"/>
        </w:rPr>
        <w:fldChar w:fldCharType="separate"/>
      </w:r>
      <w:r w:rsidR="00442037" w:rsidRPr="00442037">
        <w:rPr>
          <w:lang w:val="en"/>
        </w:rPr>
        <w:t xml:space="preserve">Figure </w:t>
      </w:r>
      <w:r w:rsidRPr="009074F5">
        <w:rPr>
          <w:lang w:val="en"/>
        </w:rPr>
        <w:fldChar w:fldCharType="end"/>
      </w:r>
      <w:r w:rsidR="00355D9B">
        <w:rPr>
          <w:lang w:val="en"/>
        </w:rPr>
        <w:t>4</w:t>
      </w:r>
      <w:r w:rsidRPr="009074F5">
        <w:rPr>
          <w:lang w:val="en"/>
        </w:rPr>
        <w:t xml:space="preserve"> shows the trend of the load as a function of the displacement determined by the</w:t>
      </w:r>
      <w:r w:rsidR="007566F1">
        <w:rPr>
          <w:lang w:val="en"/>
        </w:rPr>
        <w:t xml:space="preserve"> </w:t>
      </w:r>
      <w:r w:rsidR="007566F1" w:rsidRPr="009074F5">
        <w:rPr>
          <w:lang w:val="en"/>
        </w:rPr>
        <w:t>crack</w:t>
      </w:r>
      <w:r w:rsidRPr="009074F5">
        <w:rPr>
          <w:lang w:val="en"/>
        </w:rPr>
        <w:t xml:space="preserve"> opening</w:t>
      </w:r>
      <w:r w:rsidR="007566F1">
        <w:rPr>
          <w:lang w:val="en"/>
        </w:rPr>
        <w:t xml:space="preserve"> </w:t>
      </w:r>
      <w:r w:rsidRPr="009074F5">
        <w:rPr>
          <w:lang w:val="en"/>
        </w:rPr>
        <w:t xml:space="preserve">during the second phase of the </w:t>
      </w:r>
      <w:r w:rsidR="00E870B1">
        <w:rPr>
          <w:lang w:val="en-US"/>
        </w:rPr>
        <w:t>LEFM</w:t>
      </w:r>
      <w:r w:rsidR="00E870B1" w:rsidRPr="009074F5">
        <w:rPr>
          <w:lang w:val="en"/>
        </w:rPr>
        <w:t xml:space="preserve"> </w:t>
      </w:r>
      <w:r w:rsidRPr="009074F5">
        <w:rPr>
          <w:lang w:val="en"/>
        </w:rPr>
        <w:t>tests.</w:t>
      </w:r>
      <w:r w:rsidRPr="0017220E">
        <w:rPr>
          <w:lang w:val="en"/>
        </w:rPr>
        <w:t xml:space="preserve"> </w:t>
      </w:r>
    </w:p>
    <w:p w14:paraId="0D24F371" w14:textId="77777777" w:rsidR="009C65CF" w:rsidRDefault="009C65CF" w:rsidP="009074F5">
      <w:pPr>
        <w:rPr>
          <w:lang w:val="en"/>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3666"/>
      </w:tblGrid>
      <w:tr w:rsidR="00D71DC2" w14:paraId="4D5C1C2D" w14:textId="77777777" w:rsidTr="009E10EE">
        <w:tc>
          <w:tcPr>
            <w:tcW w:w="3533" w:type="dxa"/>
          </w:tcPr>
          <w:p w14:paraId="560D1919" w14:textId="37E47B00" w:rsidR="002B7D26" w:rsidRPr="00B41FB6" w:rsidRDefault="00A51398" w:rsidP="00B41FB6">
            <w:pPr>
              <w:ind w:firstLine="37"/>
              <w:jc w:val="center"/>
              <w:rPr>
                <w:lang w:val="en"/>
              </w:rPr>
            </w:pPr>
            <w:r>
              <w:rPr>
                <w:noProof/>
                <w:lang w:val="it-IT" w:eastAsia="it-IT"/>
              </w:rPr>
              <w:drawing>
                <wp:inline distT="0" distB="0" distL="0" distR="0" wp14:anchorId="6A38D788" wp14:editId="240CFA38">
                  <wp:extent cx="2100293" cy="126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0293" cy="1260000"/>
                          </a:xfrm>
                          <a:prstGeom prst="rect">
                            <a:avLst/>
                          </a:prstGeom>
                          <a:noFill/>
                        </pic:spPr>
                      </pic:pic>
                    </a:graphicData>
                  </a:graphic>
                </wp:inline>
              </w:drawing>
            </w:r>
            <w:r w:rsidR="0017220E">
              <w:rPr>
                <w:lang w:val="en"/>
              </w:rPr>
              <w:t>a)</w:t>
            </w:r>
          </w:p>
        </w:tc>
        <w:tc>
          <w:tcPr>
            <w:tcW w:w="3498" w:type="dxa"/>
          </w:tcPr>
          <w:p w14:paraId="4F88C78C" w14:textId="46CF076F" w:rsidR="0017220E" w:rsidRDefault="00DE1990" w:rsidP="00355D9B">
            <w:pPr>
              <w:keepNext/>
              <w:jc w:val="center"/>
              <w:rPr>
                <w:rFonts w:ascii="Verdana" w:hAnsi="Verdana"/>
              </w:rPr>
            </w:pPr>
            <w:r>
              <w:rPr>
                <w:noProof/>
                <w:lang w:val="it-IT" w:eastAsia="it-IT"/>
              </w:rPr>
              <w:drawing>
                <wp:inline distT="0" distB="0" distL="0" distR="0" wp14:anchorId="690AC448" wp14:editId="31EFE4F9">
                  <wp:extent cx="2100293" cy="1260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0293" cy="1260000"/>
                          </a:xfrm>
                          <a:prstGeom prst="rect">
                            <a:avLst/>
                          </a:prstGeom>
                          <a:noFill/>
                        </pic:spPr>
                      </pic:pic>
                    </a:graphicData>
                  </a:graphic>
                </wp:inline>
              </w:drawing>
            </w:r>
            <w:r w:rsidR="0017220E">
              <w:rPr>
                <w:lang w:val="en"/>
              </w:rPr>
              <w:t>b)</w:t>
            </w:r>
          </w:p>
        </w:tc>
      </w:tr>
    </w:tbl>
    <w:p w14:paraId="61B1CDC7" w14:textId="4AC3C00E" w:rsidR="0017220E" w:rsidRPr="00DA1DF4" w:rsidRDefault="0017220E" w:rsidP="00355D9B">
      <w:pPr>
        <w:jc w:val="center"/>
        <w:rPr>
          <w:b/>
          <w:bCs/>
          <w:sz w:val="16"/>
          <w:szCs w:val="20"/>
        </w:rPr>
      </w:pPr>
      <w:bookmarkStart w:id="2" w:name="_Ref95404357"/>
      <w:r w:rsidRPr="00DA1DF4">
        <w:rPr>
          <w:b/>
          <w:bCs/>
          <w:sz w:val="16"/>
          <w:szCs w:val="20"/>
        </w:rPr>
        <w:t xml:space="preserve">Figure </w:t>
      </w:r>
      <w:bookmarkEnd w:id="2"/>
      <w:r w:rsidR="00355D9B">
        <w:rPr>
          <w:b/>
          <w:bCs/>
          <w:sz w:val="16"/>
          <w:szCs w:val="20"/>
        </w:rPr>
        <w:t>4</w:t>
      </w:r>
      <w:r w:rsidRPr="00DA1DF4">
        <w:rPr>
          <w:b/>
          <w:bCs/>
          <w:sz w:val="16"/>
          <w:szCs w:val="20"/>
        </w:rPr>
        <w:t xml:space="preserve">. </w:t>
      </w:r>
      <w:r w:rsidR="007653E5" w:rsidRPr="007653E5">
        <w:rPr>
          <w:sz w:val="16"/>
          <w:szCs w:val="20"/>
        </w:rPr>
        <w:t>L</w:t>
      </w:r>
      <w:r w:rsidRPr="007653E5">
        <w:rPr>
          <w:sz w:val="16"/>
          <w:szCs w:val="20"/>
        </w:rPr>
        <w:t>oading-</w:t>
      </w:r>
      <w:r w:rsidR="00DA1DF4" w:rsidRPr="007653E5">
        <w:rPr>
          <w:sz w:val="16"/>
          <w:szCs w:val="20"/>
        </w:rPr>
        <w:t xml:space="preserve"> displ</w:t>
      </w:r>
      <w:r w:rsidR="00355D9B">
        <w:rPr>
          <w:sz w:val="16"/>
          <w:szCs w:val="20"/>
        </w:rPr>
        <w:t>a</w:t>
      </w:r>
      <w:r w:rsidR="00DA1DF4" w:rsidRPr="007653E5">
        <w:rPr>
          <w:sz w:val="16"/>
          <w:szCs w:val="20"/>
        </w:rPr>
        <w:t>cement</w:t>
      </w:r>
      <w:r w:rsidRPr="007653E5">
        <w:rPr>
          <w:sz w:val="16"/>
          <w:szCs w:val="20"/>
        </w:rPr>
        <w:t xml:space="preserve"> curves steel </w:t>
      </w:r>
      <w:r w:rsidR="00355D9B">
        <w:rPr>
          <w:sz w:val="16"/>
          <w:szCs w:val="20"/>
        </w:rPr>
        <w:t>(</w:t>
      </w:r>
      <w:r w:rsidR="00355D9B" w:rsidRPr="007653E5">
        <w:rPr>
          <w:sz w:val="16"/>
          <w:szCs w:val="20"/>
        </w:rPr>
        <w:t>a)</w:t>
      </w:r>
      <w:r w:rsidR="00355D9B">
        <w:rPr>
          <w:sz w:val="16"/>
          <w:szCs w:val="20"/>
        </w:rPr>
        <w:t xml:space="preserve"> </w:t>
      </w:r>
      <w:r w:rsidRPr="007653E5">
        <w:rPr>
          <w:sz w:val="16"/>
          <w:szCs w:val="20"/>
        </w:rPr>
        <w:t>and aluminium</w:t>
      </w:r>
      <w:r w:rsidR="00355D9B">
        <w:rPr>
          <w:sz w:val="16"/>
          <w:szCs w:val="20"/>
        </w:rPr>
        <w:t xml:space="preserve"> alloy (</w:t>
      </w:r>
      <w:r w:rsidR="00355D9B" w:rsidRPr="007653E5">
        <w:rPr>
          <w:sz w:val="16"/>
          <w:szCs w:val="20"/>
        </w:rPr>
        <w:t xml:space="preserve">b) </w:t>
      </w:r>
      <w:r w:rsidR="00355D9B">
        <w:rPr>
          <w:sz w:val="16"/>
          <w:szCs w:val="20"/>
        </w:rPr>
        <w:t>CT specimens</w:t>
      </w:r>
      <w:r w:rsidRPr="007653E5">
        <w:rPr>
          <w:sz w:val="16"/>
          <w:szCs w:val="20"/>
        </w:rPr>
        <w:t>.</w:t>
      </w:r>
    </w:p>
    <w:p w14:paraId="746D70DF" w14:textId="77777777" w:rsidR="0017220E" w:rsidRDefault="0017220E" w:rsidP="0017220E">
      <w:pPr>
        <w:rPr>
          <w:lang w:val="en"/>
        </w:rPr>
      </w:pPr>
    </w:p>
    <w:p w14:paraId="7D30268D" w14:textId="4284213D" w:rsidR="0017220E" w:rsidRPr="006C3665" w:rsidRDefault="0017220E" w:rsidP="0017220E">
      <w:pPr>
        <w:rPr>
          <w:rFonts w:ascii="Verdana" w:hAnsi="Verdana"/>
          <w:lang w:val="en-US"/>
        </w:rPr>
      </w:pPr>
      <w:r>
        <w:rPr>
          <w:lang w:val="en"/>
        </w:rPr>
        <w:t xml:space="preserve">The stress intensification factor </w:t>
      </w:r>
      <w:r w:rsidRPr="00B8015E">
        <w:rPr>
          <w:lang w:val="en"/>
        </w:rPr>
        <w:t>K</w:t>
      </w:r>
      <w:r w:rsidRPr="006A5C4D">
        <w:rPr>
          <w:vertAlign w:val="subscript"/>
          <w:lang w:val="en"/>
        </w:rPr>
        <w:t>IC</w:t>
      </w:r>
      <w:r>
        <w:rPr>
          <w:lang w:val="en"/>
        </w:rPr>
        <w:t xml:space="preserve"> was derived according to the following </w:t>
      </w:r>
      <w:r w:rsidRPr="00BB32E7">
        <w:rPr>
          <w:color w:val="000000" w:themeColor="text1"/>
          <w:lang w:val="en"/>
        </w:rPr>
        <w:t>procedure</w:t>
      </w:r>
      <w:r w:rsidR="00A7020A" w:rsidRPr="00BB32E7">
        <w:rPr>
          <w:color w:val="000000" w:themeColor="text1"/>
          <w:lang w:val="en"/>
        </w:rPr>
        <w:t xml:space="preserve"> </w:t>
      </w:r>
      <w:r w:rsidR="00BB32E7" w:rsidRPr="00BB32E7">
        <w:rPr>
          <w:noProof/>
          <w:color w:val="000000" w:themeColor="text1"/>
          <w:lang w:val="en"/>
        </w:rPr>
        <w:t>[</w:t>
      </w:r>
      <w:r w:rsidR="00BB32E7" w:rsidRPr="006C3665">
        <w:rPr>
          <w:noProof/>
          <w:lang w:val="en"/>
        </w:rPr>
        <w:t>19</w:t>
      </w:r>
      <w:r w:rsidR="00A7020A" w:rsidRPr="006C3665">
        <w:rPr>
          <w:lang w:val="en"/>
        </w:rPr>
        <w:t>]</w:t>
      </w:r>
      <w:r w:rsidRPr="006C3665">
        <w:rPr>
          <w:lang w:val="en"/>
        </w:rPr>
        <w:t>:</w:t>
      </w:r>
    </w:p>
    <w:p w14:paraId="3B43F891" w14:textId="1141CB0C" w:rsidR="0017220E" w:rsidRPr="00BC4397" w:rsidRDefault="0017220E" w:rsidP="0017220E">
      <w:pPr>
        <w:pStyle w:val="Paragrafoelenco"/>
        <w:numPr>
          <w:ilvl w:val="0"/>
          <w:numId w:val="13"/>
        </w:numPr>
        <w:rPr>
          <w:rFonts w:ascii="Verdana" w:hAnsi="Verdana"/>
          <w:color w:val="000000" w:themeColor="text1"/>
          <w:lang w:val="en-US"/>
        </w:rPr>
      </w:pPr>
      <w:r w:rsidRPr="00BC4397">
        <w:rPr>
          <w:color w:val="000000" w:themeColor="text1"/>
          <w:lang w:val="en"/>
        </w:rPr>
        <w:t xml:space="preserve">the </w:t>
      </w:r>
      <w:r w:rsidR="006C3665" w:rsidRPr="00BC4397">
        <w:rPr>
          <w:color w:val="000000" w:themeColor="text1"/>
          <w:lang w:val="en"/>
        </w:rPr>
        <w:t xml:space="preserve">tangent </w:t>
      </w:r>
      <w:r w:rsidRPr="00BC4397">
        <w:rPr>
          <w:color w:val="000000" w:themeColor="text1"/>
          <w:lang w:val="en"/>
        </w:rPr>
        <w:t xml:space="preserve">line to the initial linear section of the curve shown in </w:t>
      </w:r>
      <w:proofErr w:type="gramStart"/>
      <w:r w:rsidRPr="00BC4397">
        <w:rPr>
          <w:color w:val="000000" w:themeColor="text1"/>
          <w:lang w:val="en"/>
        </w:rPr>
        <w:fldChar w:fldCharType="begin"/>
      </w:r>
      <w:r w:rsidRPr="00BC4397">
        <w:rPr>
          <w:color w:val="000000" w:themeColor="text1"/>
          <w:lang w:val="en"/>
        </w:rPr>
        <w:instrText xml:space="preserve"> REF _Ref95404357 \h  \* MERGEFORMAT </w:instrText>
      </w:r>
      <w:r w:rsidRPr="00BC4397">
        <w:rPr>
          <w:color w:val="000000" w:themeColor="text1"/>
          <w:lang w:val="en"/>
        </w:rPr>
      </w:r>
      <w:r w:rsidRPr="00BC4397">
        <w:rPr>
          <w:color w:val="000000" w:themeColor="text1"/>
          <w:lang w:val="en"/>
        </w:rPr>
        <w:fldChar w:fldCharType="separate"/>
      </w:r>
      <w:r w:rsidR="00442037" w:rsidRPr="00442037">
        <w:rPr>
          <w:color w:val="000000" w:themeColor="text1"/>
          <w:lang w:val="en"/>
        </w:rPr>
        <w:t xml:space="preserve">Figure </w:t>
      </w:r>
      <w:r w:rsidRPr="00BC4397">
        <w:rPr>
          <w:color w:val="000000" w:themeColor="text1"/>
          <w:lang w:val="en"/>
        </w:rPr>
        <w:fldChar w:fldCharType="end"/>
      </w:r>
      <w:r w:rsidR="00BC4397" w:rsidRPr="00BC4397">
        <w:rPr>
          <w:color w:val="000000" w:themeColor="text1"/>
          <w:lang w:val="en"/>
        </w:rPr>
        <w:t>4</w:t>
      </w:r>
      <w:r w:rsidRPr="00BC4397">
        <w:rPr>
          <w:color w:val="000000" w:themeColor="text1"/>
          <w:lang w:val="en"/>
        </w:rPr>
        <w:t>;</w:t>
      </w:r>
      <w:proofErr w:type="gramEnd"/>
    </w:p>
    <w:p w14:paraId="39A3AA91" w14:textId="3392701F" w:rsidR="0017220E" w:rsidRPr="001835FD" w:rsidRDefault="0017220E" w:rsidP="0017220E">
      <w:pPr>
        <w:pStyle w:val="Paragrafoelenco"/>
        <w:numPr>
          <w:ilvl w:val="0"/>
          <w:numId w:val="13"/>
        </w:numPr>
        <w:rPr>
          <w:rFonts w:ascii="Verdana" w:hAnsi="Verdana"/>
          <w:lang w:val="en-US"/>
        </w:rPr>
      </w:pPr>
      <w:r>
        <w:rPr>
          <w:lang w:val="en"/>
        </w:rPr>
        <w:t xml:space="preserve">the straight line having a slope equal to 95% of the previous one has been </w:t>
      </w:r>
      <w:proofErr w:type="gramStart"/>
      <w:r w:rsidR="006777EE">
        <w:rPr>
          <w:lang w:val="en"/>
        </w:rPr>
        <w:t>identified;</w:t>
      </w:r>
      <w:proofErr w:type="gramEnd"/>
    </w:p>
    <w:p w14:paraId="56D358FD" w14:textId="1281E694" w:rsidR="0017220E" w:rsidRPr="001835FD" w:rsidRDefault="0017220E" w:rsidP="0017220E">
      <w:pPr>
        <w:pStyle w:val="Paragrafoelenco"/>
        <w:numPr>
          <w:ilvl w:val="0"/>
          <w:numId w:val="13"/>
        </w:numPr>
        <w:rPr>
          <w:rFonts w:ascii="Verdana" w:hAnsi="Verdana"/>
          <w:lang w:val="en-US"/>
        </w:rPr>
      </w:pPr>
      <w:r>
        <w:rPr>
          <w:lang w:val="en"/>
        </w:rPr>
        <w:t>the intersection between th</w:t>
      </w:r>
      <w:r w:rsidR="003C05BB">
        <w:rPr>
          <w:lang w:val="en"/>
        </w:rPr>
        <w:t>is</w:t>
      </w:r>
      <w:r>
        <w:rPr>
          <w:lang w:val="en"/>
        </w:rPr>
        <w:t xml:space="preserve"> straight line and the load-displacement curve </w:t>
      </w:r>
      <w:r w:rsidR="00A54307">
        <w:rPr>
          <w:lang w:val="en"/>
        </w:rPr>
        <w:t>allows</w:t>
      </w:r>
      <w:r>
        <w:rPr>
          <w:lang w:val="en"/>
        </w:rPr>
        <w:t xml:space="preserve"> to </w:t>
      </w:r>
      <w:r w:rsidR="00355D9B">
        <w:rPr>
          <w:lang w:val="en"/>
        </w:rPr>
        <w:t xml:space="preserve">evaluate the values of </w:t>
      </w:r>
      <w:r w:rsidR="00DA2418">
        <w:rPr>
          <w:lang w:val="en"/>
        </w:rPr>
        <w:t>P</w:t>
      </w:r>
      <w:r w:rsidR="00DA2418">
        <w:rPr>
          <w:vertAlign w:val="subscript"/>
          <w:lang w:val="en"/>
        </w:rPr>
        <w:t>C</w:t>
      </w:r>
      <w:r w:rsidR="00DA2418" w:rsidRPr="003C05BB">
        <w:rPr>
          <w:lang w:val="en"/>
        </w:rPr>
        <w:t xml:space="preserve"> </w:t>
      </w:r>
      <w:r>
        <w:rPr>
          <w:lang w:val="en"/>
        </w:rPr>
        <w:t xml:space="preserve">load </w:t>
      </w:r>
      <w:r w:rsidR="002D46AB">
        <w:rPr>
          <w:lang w:val="en"/>
        </w:rPr>
        <w:t xml:space="preserve">level </w:t>
      </w:r>
      <w:r w:rsidR="00355D9B">
        <w:rPr>
          <w:lang w:val="en"/>
        </w:rPr>
        <w:t>(</w:t>
      </w:r>
      <w:bookmarkStart w:id="3" w:name="_Hlk99624411"/>
      <w:r>
        <w:rPr>
          <w:lang w:val="en"/>
        </w:rPr>
        <w:t>P</w:t>
      </w:r>
      <w:r w:rsidR="002D46AB">
        <w:rPr>
          <w:vertAlign w:val="subscript"/>
          <w:lang w:val="en"/>
        </w:rPr>
        <w:t>C</w:t>
      </w:r>
      <w:bookmarkEnd w:id="3"/>
      <w:r>
        <w:rPr>
          <w:lang w:val="en"/>
        </w:rPr>
        <w:t xml:space="preserve"> </w:t>
      </w:r>
      <w:r w:rsidR="00355D9B">
        <w:rPr>
          <w:lang w:val="en"/>
        </w:rPr>
        <w:t>=</w:t>
      </w:r>
      <w:r>
        <w:rPr>
          <w:lang w:val="en"/>
        </w:rPr>
        <w:t xml:space="preserve"> </w:t>
      </w:r>
      <w:r w:rsidR="00E646D3">
        <w:rPr>
          <w:lang w:val="en"/>
        </w:rPr>
        <w:t>3</w:t>
      </w:r>
      <w:r w:rsidR="00874516">
        <w:rPr>
          <w:lang w:val="en"/>
        </w:rPr>
        <w:t>2</w:t>
      </w:r>
      <w:r>
        <w:rPr>
          <w:lang w:val="en"/>
        </w:rPr>
        <w:t>.</w:t>
      </w:r>
      <w:r w:rsidR="00874516">
        <w:rPr>
          <w:lang w:val="en"/>
        </w:rPr>
        <w:t>1</w:t>
      </w:r>
      <w:r>
        <w:rPr>
          <w:lang w:val="en"/>
        </w:rPr>
        <w:t xml:space="preserve">3 </w:t>
      </w:r>
      <w:proofErr w:type="spellStart"/>
      <w:r>
        <w:rPr>
          <w:lang w:val="en"/>
        </w:rPr>
        <w:t>kN</w:t>
      </w:r>
      <w:proofErr w:type="spellEnd"/>
      <w:r w:rsidR="00355D9B" w:rsidRPr="00355D9B">
        <w:rPr>
          <w:lang w:val="en"/>
        </w:rPr>
        <w:t xml:space="preserve"> </w:t>
      </w:r>
      <w:r w:rsidR="00355D9B">
        <w:rPr>
          <w:lang w:val="en"/>
        </w:rPr>
        <w:t>for steel</w:t>
      </w:r>
      <w:r>
        <w:rPr>
          <w:lang w:val="en"/>
        </w:rPr>
        <w:t xml:space="preserve">, </w:t>
      </w:r>
      <w:r w:rsidR="00355D9B">
        <w:rPr>
          <w:lang w:val="en"/>
        </w:rPr>
        <w:t>P</w:t>
      </w:r>
      <w:r w:rsidR="00355D9B">
        <w:rPr>
          <w:vertAlign w:val="subscript"/>
          <w:lang w:val="en"/>
        </w:rPr>
        <w:t>C</w:t>
      </w:r>
      <w:r w:rsidR="00355D9B">
        <w:rPr>
          <w:lang w:val="en"/>
        </w:rPr>
        <w:t xml:space="preserve"> =</w:t>
      </w:r>
      <w:r w:rsidR="00355D9B" w:rsidRPr="00C41B05">
        <w:rPr>
          <w:lang w:val="en"/>
        </w:rPr>
        <w:t>1</w:t>
      </w:r>
      <w:r w:rsidR="00F92CB0">
        <w:rPr>
          <w:lang w:val="en"/>
        </w:rPr>
        <w:t>1</w:t>
      </w:r>
      <w:r w:rsidR="00355D9B" w:rsidRPr="00C41B05">
        <w:rPr>
          <w:lang w:val="en"/>
        </w:rPr>
        <w:t>.</w:t>
      </w:r>
      <w:r w:rsidR="00B10CF8">
        <w:rPr>
          <w:lang w:val="en"/>
        </w:rPr>
        <w:t>09</w:t>
      </w:r>
      <w:r w:rsidR="00355D9B" w:rsidRPr="00C41B05">
        <w:rPr>
          <w:lang w:val="en"/>
        </w:rPr>
        <w:t xml:space="preserve"> </w:t>
      </w:r>
      <w:proofErr w:type="spellStart"/>
      <w:r w:rsidR="00355D9B" w:rsidRPr="00C41B05">
        <w:rPr>
          <w:lang w:val="en"/>
        </w:rPr>
        <w:t>kN</w:t>
      </w:r>
      <w:proofErr w:type="spellEnd"/>
      <w:r w:rsidR="00355D9B">
        <w:rPr>
          <w:lang w:val="en"/>
        </w:rPr>
        <w:t xml:space="preserve"> </w:t>
      </w:r>
      <w:r>
        <w:rPr>
          <w:lang w:val="en"/>
        </w:rPr>
        <w:t xml:space="preserve">for </w:t>
      </w:r>
      <w:proofErr w:type="spellStart"/>
      <w:r w:rsidRPr="00C41B05">
        <w:rPr>
          <w:lang w:val="en"/>
        </w:rPr>
        <w:t>aluminium</w:t>
      </w:r>
      <w:proofErr w:type="spellEnd"/>
      <w:r w:rsidR="00355D9B">
        <w:rPr>
          <w:lang w:val="en"/>
        </w:rPr>
        <w:t xml:space="preserve"> alloy)</w:t>
      </w:r>
      <w:r w:rsidRPr="00C41B05">
        <w:rPr>
          <w:lang w:val="en"/>
        </w:rPr>
        <w:t>.</w:t>
      </w:r>
    </w:p>
    <w:p w14:paraId="0509B35C" w14:textId="1C00A932" w:rsidR="0017220E" w:rsidRPr="001835FD" w:rsidRDefault="0017220E" w:rsidP="0017220E">
      <w:pPr>
        <w:pStyle w:val="Paragrafoelenco"/>
        <w:numPr>
          <w:ilvl w:val="0"/>
          <w:numId w:val="13"/>
        </w:numPr>
        <w:rPr>
          <w:rFonts w:ascii="Verdana" w:hAnsi="Verdana"/>
          <w:lang w:val="en-US"/>
        </w:rPr>
      </w:pPr>
      <w:r>
        <w:rPr>
          <w:lang w:val="en"/>
        </w:rPr>
        <w:t xml:space="preserve">the </w:t>
      </w:r>
      <w:r w:rsidR="003C05BB">
        <w:rPr>
          <w:lang w:val="en"/>
        </w:rPr>
        <w:t xml:space="preserve">crack </w:t>
      </w:r>
      <w:r>
        <w:rPr>
          <w:lang w:val="en"/>
        </w:rPr>
        <w:t xml:space="preserve">length </w:t>
      </w:r>
      <w:r w:rsidRPr="00CA57B8">
        <w:rPr>
          <w:i/>
          <w:lang w:val="en"/>
        </w:rPr>
        <w:t>a</w:t>
      </w:r>
      <w:r w:rsidR="009A3A3A">
        <w:rPr>
          <w:lang w:val="en"/>
        </w:rPr>
        <w:t>, given by the sum of the length of the carving and the crack propagat</w:t>
      </w:r>
      <w:r w:rsidR="003C05BB">
        <w:rPr>
          <w:lang w:val="en"/>
        </w:rPr>
        <w:t>ion</w:t>
      </w:r>
      <w:r w:rsidR="009A3A3A">
        <w:rPr>
          <w:lang w:val="en"/>
        </w:rPr>
        <w:t xml:space="preserve"> in the first phase of the tests, </w:t>
      </w:r>
      <w:r>
        <w:rPr>
          <w:lang w:val="en"/>
        </w:rPr>
        <w:t>has been measured</w:t>
      </w:r>
      <w:r w:rsidR="009A3A3A">
        <w:rPr>
          <w:lang w:val="en"/>
        </w:rPr>
        <w:t xml:space="preserve"> </w:t>
      </w:r>
      <w:r w:rsidR="00371FB2">
        <w:rPr>
          <w:lang w:val="en"/>
        </w:rPr>
        <w:t xml:space="preserve">at </w:t>
      </w:r>
      <w:r>
        <w:rPr>
          <w:lang w:val="en"/>
        </w:rPr>
        <w:t>the two external surfaces and</w:t>
      </w:r>
      <w:r w:rsidR="00371FB2">
        <w:rPr>
          <w:lang w:val="en"/>
        </w:rPr>
        <w:t xml:space="preserve"> </w:t>
      </w:r>
      <w:r w:rsidR="00A42FA6">
        <w:rPr>
          <w:lang w:val="en"/>
        </w:rPr>
        <w:t>at</w:t>
      </w:r>
      <w:r>
        <w:rPr>
          <w:lang w:val="en"/>
        </w:rPr>
        <w:t xml:space="preserve"> 25%, 50% and 75% of the</w:t>
      </w:r>
      <w:r w:rsidR="007566F1">
        <w:rPr>
          <w:lang w:val="en"/>
        </w:rPr>
        <w:t xml:space="preserve"> specimen</w:t>
      </w:r>
      <w:r>
        <w:rPr>
          <w:lang w:val="en"/>
        </w:rPr>
        <w:t xml:space="preserve"> </w:t>
      </w:r>
      <w:proofErr w:type="gramStart"/>
      <w:r>
        <w:rPr>
          <w:lang w:val="en"/>
        </w:rPr>
        <w:t>thickness;</w:t>
      </w:r>
      <w:proofErr w:type="gramEnd"/>
    </w:p>
    <w:p w14:paraId="1AC1D3D8" w14:textId="0899578B" w:rsidR="002236A7" w:rsidRPr="003037B1" w:rsidRDefault="002236A7" w:rsidP="003037B1">
      <w:pPr>
        <w:pStyle w:val="Paragrafoelenco"/>
        <w:numPr>
          <w:ilvl w:val="0"/>
          <w:numId w:val="13"/>
        </w:numPr>
        <w:rPr>
          <w:rFonts w:ascii="Verdana" w:hAnsi="Verdana"/>
          <w:lang w:val="en-US"/>
        </w:rPr>
      </w:pPr>
      <w:r>
        <w:rPr>
          <w:lang w:val="en"/>
        </w:rPr>
        <w:t xml:space="preserve">the corrective factor </w:t>
      </w:r>
      <w:r w:rsidRPr="00CA57B8">
        <w:rPr>
          <w:i/>
          <w:lang w:val="en"/>
        </w:rPr>
        <w:t>f(a/W)</w:t>
      </w:r>
      <w:r>
        <w:rPr>
          <w:lang w:val="en"/>
        </w:rPr>
        <w:t xml:space="preserve"> has been evaluated, according to </w:t>
      </w:r>
      <w:bookmarkStart w:id="4" w:name="_Hlk99206493"/>
      <w:r>
        <w:rPr>
          <w:lang w:val="en"/>
        </w:rPr>
        <w:t xml:space="preserve">ASTM </w:t>
      </w:r>
      <w:proofErr w:type="gramStart"/>
      <w:r w:rsidRPr="00620A64">
        <w:rPr>
          <w:lang w:val="en"/>
        </w:rPr>
        <w:t>E399</w:t>
      </w:r>
      <w:bookmarkEnd w:id="4"/>
      <w:r w:rsidR="009C65CF">
        <w:rPr>
          <w:lang w:val="en"/>
        </w:rPr>
        <w:t>;</w:t>
      </w:r>
      <w:proofErr w:type="gramEnd"/>
    </w:p>
    <w:p w14:paraId="53D09A72" w14:textId="1A52992E" w:rsidR="002236A7" w:rsidRPr="006742A5" w:rsidRDefault="003037B1" w:rsidP="002236A7">
      <w:pPr>
        <w:pStyle w:val="Paragrafoelenco"/>
        <w:numPr>
          <w:ilvl w:val="0"/>
          <w:numId w:val="13"/>
        </w:numPr>
        <w:rPr>
          <w:rFonts w:ascii="Verdana" w:hAnsi="Verdana"/>
          <w:lang w:val="en-US"/>
        </w:rPr>
      </w:pPr>
      <w:r>
        <w:rPr>
          <w:lang w:val="en"/>
        </w:rPr>
        <w:t>f</w:t>
      </w:r>
      <w:r w:rsidR="002236A7">
        <w:rPr>
          <w:lang w:val="en"/>
        </w:rPr>
        <w:t xml:space="preserve">inally, the value of </w:t>
      </w:r>
      <w:r w:rsidR="002236A7" w:rsidRPr="0046666A">
        <w:rPr>
          <w:i/>
          <w:iCs/>
          <w:lang w:val="en"/>
        </w:rPr>
        <w:t>K</w:t>
      </w:r>
      <w:r w:rsidR="002236A7" w:rsidRPr="0046666A">
        <w:rPr>
          <w:i/>
          <w:iCs/>
          <w:vertAlign w:val="subscript"/>
          <w:lang w:val="en"/>
        </w:rPr>
        <w:t>IC</w:t>
      </w:r>
      <w:r w:rsidR="002236A7">
        <w:rPr>
          <w:lang w:val="en"/>
        </w:rPr>
        <w:t xml:space="preserve"> was calculated, according to </w:t>
      </w:r>
      <w:r w:rsidR="00405A5F">
        <w:rPr>
          <w:lang w:val="en"/>
        </w:rPr>
        <w:t xml:space="preserve">the </w:t>
      </w:r>
      <w:r w:rsidR="009C65CF">
        <w:rPr>
          <w:lang w:val="en"/>
        </w:rPr>
        <w:t>following equations</w:t>
      </w:r>
    </w:p>
    <w:p w14:paraId="69F039A8" w14:textId="77777777" w:rsidR="006742A5" w:rsidRPr="00405A5F" w:rsidRDefault="006742A5" w:rsidP="006742A5">
      <w:pPr>
        <w:pStyle w:val="Paragrafoelenco"/>
        <w:rPr>
          <w:rFonts w:ascii="Verdana" w:hAnsi="Verdana"/>
          <w:lang w:val="en-US"/>
        </w:rPr>
      </w:pPr>
    </w:p>
    <w:p w14:paraId="395356F7" w14:textId="44905F7F" w:rsidR="00405A5F" w:rsidRPr="009C65CF" w:rsidRDefault="00DF38AC" w:rsidP="009C65CF">
      <w:pPr>
        <w:pStyle w:val="Paragrafoelenco"/>
        <w:jc w:val="right"/>
        <w:rPr>
          <w:rFonts w:eastAsia="MS Mincho"/>
          <w:szCs w:val="24"/>
          <w:lang w:val="en" w:eastAsia="ja-JP"/>
        </w:rPr>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Ic</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sub>
            </m:sSub>
          </m:num>
          <m:den>
            <m:rad>
              <m:radPr>
                <m:degHide m:val="1"/>
                <m:ctrlPr>
                  <w:rPr>
                    <w:rFonts w:ascii="Cambria Math" w:hAnsi="Cambria Math"/>
                    <w:i/>
                    <w:lang w:val="en-US"/>
                  </w:rPr>
                </m:ctrlPr>
              </m:radPr>
              <m:deg/>
              <m:e>
                <m:r>
                  <w:rPr>
                    <w:rFonts w:ascii="Cambria Math" w:hAnsi="Cambria Math"/>
                    <w:lang w:val="en-US"/>
                  </w:rPr>
                  <m:t>B</m:t>
                </m:r>
                <m:rad>
                  <m:radPr>
                    <m:degHide m:val="1"/>
                    <m:ctrlPr>
                      <w:rPr>
                        <w:rFonts w:ascii="Cambria Math" w:hAnsi="Cambria Math"/>
                        <w:i/>
                        <w:lang w:val="en-US"/>
                      </w:rPr>
                    </m:ctrlPr>
                  </m:radPr>
                  <m:deg/>
                  <m:e>
                    <m:r>
                      <w:rPr>
                        <w:rFonts w:ascii="Cambria Math" w:hAnsi="Cambria Math"/>
                        <w:lang w:val="en-US"/>
                      </w:rPr>
                      <m:t>W</m:t>
                    </m:r>
                  </m:e>
                </m:rad>
              </m:e>
            </m:rad>
          </m:den>
        </m:f>
        <m:r>
          <w:rPr>
            <w:rFonts w:ascii="Cambria Math" w:hAnsi="Cambria Math"/>
            <w:lang w:val="en-US"/>
          </w:rPr>
          <m:t>f</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a</m:t>
                </m:r>
              </m:num>
              <m:den>
                <m:r>
                  <w:rPr>
                    <w:rFonts w:ascii="Cambria Math" w:hAnsi="Cambria Math"/>
                    <w:lang w:val="en-US"/>
                  </w:rPr>
                  <m:t>W</m:t>
                </m:r>
              </m:den>
            </m:f>
          </m:e>
        </m:d>
      </m:oMath>
      <w:r w:rsidR="009C65CF">
        <w:rPr>
          <w:rFonts w:ascii="Verdana" w:hAnsi="Verdana"/>
          <w:lang w:val="en-US"/>
        </w:rPr>
        <w:tab/>
      </w:r>
      <w:r w:rsidR="009C65CF">
        <w:rPr>
          <w:rFonts w:ascii="Verdana" w:hAnsi="Verdana"/>
          <w:lang w:val="en-US"/>
        </w:rPr>
        <w:tab/>
      </w:r>
      <w:r w:rsidR="009C65CF">
        <w:rPr>
          <w:rFonts w:ascii="Verdana" w:hAnsi="Verdana"/>
          <w:lang w:val="en-US"/>
        </w:rPr>
        <w:tab/>
      </w:r>
      <w:r w:rsidR="009C65CF" w:rsidRPr="009C65CF">
        <w:rPr>
          <w:rFonts w:eastAsia="MS Mincho"/>
          <w:szCs w:val="24"/>
          <w:lang w:val="en" w:eastAsia="ja-JP"/>
        </w:rPr>
        <w:t>(1)</w:t>
      </w:r>
    </w:p>
    <w:p w14:paraId="1BD419AE" w14:textId="77777777" w:rsidR="002236A7" w:rsidRDefault="002236A7" w:rsidP="0046666A">
      <w:pPr>
        <w:ind w:left="360"/>
        <w:rPr>
          <w:rFonts w:ascii="Verdana" w:hAnsi="Verdana"/>
        </w:rPr>
      </w:pPr>
    </w:p>
    <w:p w14:paraId="32E9E02F" w14:textId="4708BF35" w:rsidR="002236A7" w:rsidRPr="001835FD" w:rsidRDefault="002236A7" w:rsidP="0046666A">
      <w:pPr>
        <w:rPr>
          <w:rFonts w:ascii="Verdana" w:hAnsi="Verdana"/>
          <w:lang w:val="en-US"/>
        </w:rPr>
      </w:pPr>
      <w:r w:rsidRPr="003C05BB">
        <w:rPr>
          <w:lang w:val="en"/>
        </w:rPr>
        <w:t>The K</w:t>
      </w:r>
      <w:r w:rsidRPr="003C05BB">
        <w:rPr>
          <w:vertAlign w:val="subscript"/>
          <w:lang w:val="en"/>
        </w:rPr>
        <w:t>IC</w:t>
      </w:r>
      <w:r w:rsidRPr="003C05BB">
        <w:rPr>
          <w:lang w:val="en"/>
        </w:rPr>
        <w:t xml:space="preserve"> </w:t>
      </w:r>
      <w:r w:rsidR="003C05BB" w:rsidRPr="003C05BB">
        <w:rPr>
          <w:lang w:val="en"/>
        </w:rPr>
        <w:t xml:space="preserve">and </w:t>
      </w:r>
      <w:proofErr w:type="spellStart"/>
      <w:r w:rsidR="003C05BB" w:rsidRPr="00A42FA6">
        <w:rPr>
          <w:rFonts w:ascii="Calibri" w:hAnsi="Calibri" w:cs="Calibri"/>
          <w:lang w:val="en"/>
        </w:rPr>
        <w:t>Δ</w:t>
      </w:r>
      <w:r w:rsidR="003C05BB" w:rsidRPr="00A42FA6">
        <w:rPr>
          <w:lang w:val="en"/>
        </w:rPr>
        <w:t>K</w:t>
      </w:r>
      <w:r w:rsidR="003C05BB" w:rsidRPr="00A42FA6">
        <w:rPr>
          <w:vertAlign w:val="subscript"/>
          <w:lang w:val="en"/>
        </w:rPr>
        <w:t>th</w:t>
      </w:r>
      <w:proofErr w:type="spellEnd"/>
      <w:r w:rsidR="003C05BB" w:rsidRPr="003C05BB">
        <w:rPr>
          <w:b/>
          <w:lang w:val="en"/>
        </w:rPr>
        <w:t xml:space="preserve"> </w:t>
      </w:r>
      <w:r w:rsidR="00812E6D" w:rsidRPr="003C05BB">
        <w:rPr>
          <w:lang w:val="en"/>
        </w:rPr>
        <w:t xml:space="preserve">values </w:t>
      </w:r>
      <w:r w:rsidR="009C65CF">
        <w:rPr>
          <w:lang w:val="en"/>
        </w:rPr>
        <w:t xml:space="preserve">evaluated </w:t>
      </w:r>
      <w:r w:rsidR="00812E6D">
        <w:rPr>
          <w:lang w:val="en"/>
        </w:rPr>
        <w:t>for</w:t>
      </w:r>
      <w:r>
        <w:rPr>
          <w:lang w:val="en"/>
        </w:rPr>
        <w:t xml:space="preserve"> both materials are given in </w:t>
      </w:r>
      <w:r w:rsidR="00A7020A">
        <w:rPr>
          <w:lang w:val="en"/>
        </w:rPr>
        <w:t>Table 1</w:t>
      </w:r>
      <w:r w:rsidR="00857D2B">
        <w:rPr>
          <w:lang w:val="en"/>
        </w:rPr>
        <w:t xml:space="preserve">. </w:t>
      </w:r>
    </w:p>
    <w:p w14:paraId="57DA4173" w14:textId="77777777" w:rsidR="0084295E" w:rsidRPr="003C05BB" w:rsidRDefault="0084295E" w:rsidP="003C05BB">
      <w:pPr>
        <w:ind w:left="360"/>
        <w:rPr>
          <w:rFonts w:ascii="Verdana" w:hAnsi="Verdana"/>
        </w:rPr>
      </w:pPr>
      <w:bookmarkStart w:id="5" w:name="_Ref95986020"/>
    </w:p>
    <w:p w14:paraId="514A38D9" w14:textId="21BDC2B7" w:rsidR="002236A7" w:rsidRPr="003C05BB" w:rsidRDefault="002236A7" w:rsidP="009A3A3A">
      <w:pPr>
        <w:pStyle w:val="Didascalia"/>
        <w:keepNext/>
        <w:jc w:val="center"/>
        <w:rPr>
          <w:lang w:val="en-US"/>
        </w:rPr>
      </w:pPr>
      <w:bookmarkStart w:id="6" w:name="_Hlk99467936"/>
      <w:r w:rsidRPr="003C05BB">
        <w:rPr>
          <w:b/>
          <w:bCs/>
          <w:lang w:val="en"/>
        </w:rPr>
        <w:t xml:space="preserve">Table </w:t>
      </w:r>
      <w:bookmarkEnd w:id="5"/>
      <w:r w:rsidR="00E41757" w:rsidRPr="003C05BB">
        <w:rPr>
          <w:b/>
          <w:bCs/>
          <w:lang w:val="en"/>
        </w:rPr>
        <w:t>1</w:t>
      </w:r>
      <w:r w:rsidR="008F1DC7" w:rsidRPr="003C05BB">
        <w:rPr>
          <w:b/>
          <w:bCs/>
          <w:lang w:val="en"/>
        </w:rPr>
        <w:t>.</w:t>
      </w:r>
      <w:r w:rsidRPr="003C05BB">
        <w:rPr>
          <w:lang w:val="en"/>
        </w:rPr>
        <w:t xml:space="preserve"> </w:t>
      </w:r>
      <w:bookmarkEnd w:id="6"/>
      <w:r w:rsidRPr="003C05BB">
        <w:rPr>
          <w:lang w:val="en"/>
        </w:rPr>
        <w:t>Experimental values of K</w:t>
      </w:r>
      <w:r w:rsidRPr="003C05BB">
        <w:rPr>
          <w:vertAlign w:val="subscript"/>
          <w:lang w:val="en"/>
        </w:rPr>
        <w:t>IC</w:t>
      </w:r>
      <w:r w:rsidR="00A7020A" w:rsidRPr="003C05BB">
        <w:rPr>
          <w:vertAlign w:val="subscript"/>
          <w:lang w:val="en"/>
        </w:rPr>
        <w:t xml:space="preserve"> </w:t>
      </w:r>
      <w:r w:rsidR="00A7020A" w:rsidRPr="003C05BB">
        <w:rPr>
          <w:lang w:val="en"/>
        </w:rPr>
        <w:t xml:space="preserve">and </w:t>
      </w:r>
      <w:proofErr w:type="spellStart"/>
      <w:r w:rsidR="00A7020A" w:rsidRPr="003C05BB">
        <w:rPr>
          <w:rFonts w:ascii="Calibri" w:hAnsi="Calibri" w:cs="Calibri"/>
          <w:bCs/>
          <w:lang w:val="en"/>
        </w:rPr>
        <w:t>Δ</w:t>
      </w:r>
      <w:r w:rsidR="00A7020A" w:rsidRPr="003C05BB">
        <w:rPr>
          <w:bCs/>
          <w:lang w:val="en"/>
        </w:rPr>
        <w:t>K</w:t>
      </w:r>
      <w:r w:rsidR="00A7020A" w:rsidRPr="003C05BB">
        <w:rPr>
          <w:bCs/>
          <w:vertAlign w:val="subscript"/>
          <w:lang w:val="en"/>
        </w:rPr>
        <w:t>th</w:t>
      </w:r>
      <w:proofErr w:type="spellEnd"/>
      <w:r w:rsidRPr="003C05BB">
        <w:rPr>
          <w:bCs/>
          <w:lang w:val="en"/>
        </w:rPr>
        <w:t>.</w:t>
      </w:r>
    </w:p>
    <w:tbl>
      <w:tblPr>
        <w:tblStyle w:val="Grigliatabella"/>
        <w:tblW w:w="637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01"/>
        <w:gridCol w:w="1701"/>
      </w:tblGrid>
      <w:tr w:rsidR="003C05BB" w:rsidRPr="003C05BB" w14:paraId="2456F387" w14:textId="1E0D5CFF" w:rsidTr="000672FF">
        <w:trPr>
          <w:jc w:val="center"/>
        </w:trPr>
        <w:tc>
          <w:tcPr>
            <w:tcW w:w="2977" w:type="dxa"/>
            <w:tcBorders>
              <w:top w:val="single" w:sz="4" w:space="0" w:color="auto"/>
              <w:bottom w:val="single" w:sz="4" w:space="0" w:color="auto"/>
            </w:tcBorders>
            <w:vAlign w:val="center"/>
          </w:tcPr>
          <w:p w14:paraId="2773CB81" w14:textId="77777777" w:rsidR="00A7020A" w:rsidRPr="003C05BB" w:rsidRDefault="00A7020A" w:rsidP="000672FF">
            <w:pPr>
              <w:jc w:val="center"/>
              <w:rPr>
                <w:rFonts w:ascii="Verdana" w:hAnsi="Verdana"/>
                <w:b/>
              </w:rPr>
            </w:pPr>
            <w:r w:rsidRPr="003C05BB">
              <w:rPr>
                <w:b/>
                <w:lang w:val="en"/>
              </w:rPr>
              <w:t>Material</w:t>
            </w:r>
          </w:p>
        </w:tc>
        <w:tc>
          <w:tcPr>
            <w:tcW w:w="1701" w:type="dxa"/>
            <w:tcBorders>
              <w:top w:val="single" w:sz="4" w:space="0" w:color="auto"/>
              <w:bottom w:val="single" w:sz="4" w:space="0" w:color="auto"/>
            </w:tcBorders>
            <w:vAlign w:val="center"/>
          </w:tcPr>
          <w:p w14:paraId="2DC0AE44" w14:textId="40CC10F0" w:rsidR="000672FF" w:rsidRPr="003C05BB" w:rsidRDefault="00A7020A" w:rsidP="000672FF">
            <w:pPr>
              <w:jc w:val="center"/>
              <w:rPr>
                <w:lang w:val="en"/>
              </w:rPr>
            </w:pPr>
            <w:r w:rsidRPr="003C05BB">
              <w:rPr>
                <w:b/>
                <w:lang w:val="en"/>
              </w:rPr>
              <w:t>K</w:t>
            </w:r>
            <w:r w:rsidRPr="003C05BB">
              <w:rPr>
                <w:b/>
                <w:vertAlign w:val="subscript"/>
                <w:lang w:val="en"/>
              </w:rPr>
              <w:t>IC</w:t>
            </w:r>
          </w:p>
          <w:p w14:paraId="2052D235" w14:textId="6FB29B1B" w:rsidR="00A7020A" w:rsidRPr="003C05BB" w:rsidRDefault="00A7020A" w:rsidP="000672FF">
            <w:pPr>
              <w:jc w:val="center"/>
              <w:rPr>
                <w:rFonts w:ascii="Verdana" w:hAnsi="Verdana"/>
              </w:rPr>
            </w:pPr>
            <w:r w:rsidRPr="003C05BB">
              <w:rPr>
                <w:lang w:val="en"/>
              </w:rPr>
              <w:t>[MPa m</w:t>
            </w:r>
            <w:r w:rsidR="00A26756" w:rsidRPr="003C05BB">
              <w:rPr>
                <w:vertAlign w:val="superscript"/>
                <w:lang w:val="en"/>
              </w:rPr>
              <w:t>0.5</w:t>
            </w:r>
            <w:r w:rsidRPr="003C05BB">
              <w:rPr>
                <w:lang w:val="en"/>
              </w:rPr>
              <w:t>]</w:t>
            </w:r>
          </w:p>
        </w:tc>
        <w:tc>
          <w:tcPr>
            <w:tcW w:w="1701" w:type="dxa"/>
            <w:tcBorders>
              <w:top w:val="single" w:sz="4" w:space="0" w:color="auto"/>
              <w:bottom w:val="single" w:sz="4" w:space="0" w:color="auto"/>
            </w:tcBorders>
            <w:vAlign w:val="center"/>
          </w:tcPr>
          <w:p w14:paraId="59738BEE" w14:textId="31F5456F" w:rsidR="000672FF" w:rsidRPr="003C05BB" w:rsidRDefault="00A7020A" w:rsidP="000672FF">
            <w:pPr>
              <w:jc w:val="center"/>
              <w:rPr>
                <w:lang w:val="en"/>
              </w:rPr>
            </w:pPr>
            <w:proofErr w:type="spellStart"/>
            <w:r w:rsidRPr="003C05BB">
              <w:rPr>
                <w:rFonts w:ascii="Calibri" w:hAnsi="Calibri" w:cs="Calibri"/>
                <w:b/>
                <w:lang w:val="en"/>
              </w:rPr>
              <w:t>Δ</w:t>
            </w:r>
            <w:r w:rsidRPr="003C05BB">
              <w:rPr>
                <w:b/>
                <w:lang w:val="en"/>
              </w:rPr>
              <w:t>K</w:t>
            </w:r>
            <w:r w:rsidRPr="003C05BB">
              <w:rPr>
                <w:b/>
                <w:vertAlign w:val="subscript"/>
                <w:lang w:val="en"/>
              </w:rPr>
              <w:t>th</w:t>
            </w:r>
            <w:proofErr w:type="spellEnd"/>
          </w:p>
          <w:p w14:paraId="30439073" w14:textId="29757916" w:rsidR="00A7020A" w:rsidRPr="003C05BB" w:rsidRDefault="00A7020A" w:rsidP="000672FF">
            <w:pPr>
              <w:jc w:val="center"/>
              <w:rPr>
                <w:b/>
                <w:lang w:val="en"/>
              </w:rPr>
            </w:pPr>
            <w:r w:rsidRPr="003C05BB">
              <w:rPr>
                <w:lang w:val="en"/>
              </w:rPr>
              <w:t>[</w:t>
            </w:r>
            <w:r w:rsidR="00A26756" w:rsidRPr="003C05BB">
              <w:rPr>
                <w:lang w:val="en"/>
              </w:rPr>
              <w:t>MPa m</w:t>
            </w:r>
            <w:r w:rsidR="00A26756" w:rsidRPr="003C05BB">
              <w:rPr>
                <w:vertAlign w:val="superscript"/>
                <w:lang w:val="en"/>
              </w:rPr>
              <w:t>0.5</w:t>
            </w:r>
            <w:r w:rsidRPr="003C05BB">
              <w:rPr>
                <w:lang w:val="en"/>
              </w:rPr>
              <w:t>]</w:t>
            </w:r>
          </w:p>
        </w:tc>
      </w:tr>
      <w:tr w:rsidR="003C05BB" w:rsidRPr="003C05BB" w14:paraId="51970A3B" w14:textId="29897099" w:rsidTr="000672FF">
        <w:trPr>
          <w:jc w:val="center"/>
        </w:trPr>
        <w:tc>
          <w:tcPr>
            <w:tcW w:w="2977" w:type="dxa"/>
            <w:tcBorders>
              <w:top w:val="single" w:sz="4" w:space="0" w:color="auto"/>
            </w:tcBorders>
            <w:vAlign w:val="center"/>
          </w:tcPr>
          <w:p w14:paraId="36C94554" w14:textId="5570F198" w:rsidR="00A7020A" w:rsidRPr="003C05BB" w:rsidRDefault="0097175D" w:rsidP="000672FF">
            <w:pPr>
              <w:jc w:val="center"/>
              <w:rPr>
                <w:rFonts w:ascii="Verdana" w:hAnsi="Verdana"/>
              </w:rPr>
            </w:pPr>
            <w:r w:rsidRPr="003C05BB">
              <w:t>ASTM A516 Gr.55 steel</w:t>
            </w:r>
          </w:p>
        </w:tc>
        <w:tc>
          <w:tcPr>
            <w:tcW w:w="1701" w:type="dxa"/>
            <w:tcBorders>
              <w:top w:val="single" w:sz="4" w:space="0" w:color="auto"/>
            </w:tcBorders>
            <w:vAlign w:val="center"/>
          </w:tcPr>
          <w:p w14:paraId="627585B3" w14:textId="7889DB3C" w:rsidR="00A7020A" w:rsidRPr="003C05BB" w:rsidRDefault="00A7020A" w:rsidP="000672FF">
            <w:pPr>
              <w:jc w:val="center"/>
              <w:rPr>
                <w:rFonts w:ascii="Verdana" w:hAnsi="Verdana"/>
              </w:rPr>
            </w:pPr>
            <w:r w:rsidRPr="003C05BB">
              <w:rPr>
                <w:lang w:val="en"/>
              </w:rPr>
              <w:t>7</w:t>
            </w:r>
            <w:r w:rsidR="00B45AED" w:rsidRPr="003C05BB">
              <w:rPr>
                <w:lang w:val="en"/>
              </w:rPr>
              <w:t>4</w:t>
            </w:r>
            <w:r w:rsidRPr="003C05BB">
              <w:rPr>
                <w:lang w:val="en"/>
              </w:rPr>
              <w:t>.2</w:t>
            </w:r>
            <w:r w:rsidR="007C0D7F" w:rsidRPr="003C05BB">
              <w:rPr>
                <w:lang w:val="en"/>
              </w:rPr>
              <w:t>0</w:t>
            </w:r>
          </w:p>
        </w:tc>
        <w:tc>
          <w:tcPr>
            <w:tcW w:w="1701" w:type="dxa"/>
            <w:tcBorders>
              <w:top w:val="single" w:sz="4" w:space="0" w:color="auto"/>
            </w:tcBorders>
            <w:vAlign w:val="center"/>
          </w:tcPr>
          <w:p w14:paraId="2207F605" w14:textId="1B81D522" w:rsidR="00A7020A" w:rsidRPr="003C05BB" w:rsidRDefault="00C9233E" w:rsidP="000672FF">
            <w:pPr>
              <w:jc w:val="center"/>
              <w:rPr>
                <w:lang w:val="en"/>
              </w:rPr>
            </w:pPr>
            <w:r w:rsidRPr="003C05BB">
              <w:rPr>
                <w:lang w:val="en"/>
              </w:rPr>
              <w:t>26.05</w:t>
            </w:r>
          </w:p>
        </w:tc>
      </w:tr>
      <w:tr w:rsidR="003C05BB" w:rsidRPr="003C05BB" w14:paraId="2A9F5265" w14:textId="6A14605B" w:rsidTr="000672FF">
        <w:trPr>
          <w:jc w:val="center"/>
        </w:trPr>
        <w:tc>
          <w:tcPr>
            <w:tcW w:w="2977" w:type="dxa"/>
            <w:vAlign w:val="center"/>
          </w:tcPr>
          <w:p w14:paraId="2A7049FC" w14:textId="6A78A7DF" w:rsidR="00A7020A" w:rsidRPr="003C05BB" w:rsidRDefault="007D71C8" w:rsidP="000672FF">
            <w:pPr>
              <w:jc w:val="center"/>
              <w:rPr>
                <w:rFonts w:ascii="Verdana" w:hAnsi="Verdana"/>
              </w:rPr>
            </w:pPr>
            <w:r w:rsidRPr="003C05BB">
              <w:t xml:space="preserve">5086 </w:t>
            </w:r>
            <w:proofErr w:type="spellStart"/>
            <w:r w:rsidRPr="003C05BB">
              <w:t>Aluminum</w:t>
            </w:r>
            <w:proofErr w:type="spellEnd"/>
            <w:r w:rsidRPr="003C05BB">
              <w:t xml:space="preserve"> alloy</w:t>
            </w:r>
          </w:p>
        </w:tc>
        <w:tc>
          <w:tcPr>
            <w:tcW w:w="1701" w:type="dxa"/>
            <w:vAlign w:val="center"/>
          </w:tcPr>
          <w:p w14:paraId="30D30624" w14:textId="26BBB27C" w:rsidR="00A7020A" w:rsidRPr="003C05BB" w:rsidRDefault="00A7020A" w:rsidP="000672FF">
            <w:pPr>
              <w:jc w:val="center"/>
              <w:rPr>
                <w:rFonts w:ascii="Verdana" w:hAnsi="Verdana"/>
              </w:rPr>
            </w:pPr>
            <w:r w:rsidRPr="003C05BB">
              <w:rPr>
                <w:lang w:val="en"/>
              </w:rPr>
              <w:t>2</w:t>
            </w:r>
            <w:r w:rsidR="00486BF0" w:rsidRPr="003C05BB">
              <w:rPr>
                <w:lang w:val="en"/>
              </w:rPr>
              <w:t>5</w:t>
            </w:r>
            <w:r w:rsidRPr="003C05BB">
              <w:rPr>
                <w:lang w:val="en"/>
              </w:rPr>
              <w:t>.</w:t>
            </w:r>
            <w:r w:rsidR="00B10CF8" w:rsidRPr="003C05BB">
              <w:rPr>
                <w:lang w:val="en"/>
              </w:rPr>
              <w:t>6</w:t>
            </w:r>
            <w:r w:rsidR="00AC5E18" w:rsidRPr="003C05BB">
              <w:rPr>
                <w:lang w:val="en"/>
              </w:rPr>
              <w:t>5</w:t>
            </w:r>
          </w:p>
        </w:tc>
        <w:tc>
          <w:tcPr>
            <w:tcW w:w="1701" w:type="dxa"/>
            <w:vAlign w:val="center"/>
          </w:tcPr>
          <w:p w14:paraId="16433E5D" w14:textId="7CB0E2E5" w:rsidR="00A7020A" w:rsidRPr="003C05BB" w:rsidRDefault="002A43C9" w:rsidP="000672FF">
            <w:pPr>
              <w:jc w:val="center"/>
              <w:rPr>
                <w:lang w:val="en"/>
              </w:rPr>
            </w:pPr>
            <w:r w:rsidRPr="003C05BB">
              <w:rPr>
                <w:lang w:val="en"/>
              </w:rPr>
              <w:t>8.75</w:t>
            </w:r>
          </w:p>
        </w:tc>
      </w:tr>
    </w:tbl>
    <w:p w14:paraId="7AC74EEF" w14:textId="079E638A" w:rsidR="006540FD" w:rsidRPr="001835FD" w:rsidRDefault="006540FD" w:rsidP="005505EA">
      <w:pPr>
        <w:spacing w:after="240"/>
        <w:rPr>
          <w:rFonts w:ascii="Verdana" w:hAnsi="Verdana"/>
          <w:lang w:val="en-US"/>
        </w:rPr>
      </w:pPr>
      <w:r w:rsidRPr="00205CF0">
        <w:rPr>
          <w:lang w:val="en"/>
        </w:rPr>
        <w:lastRenderedPageBreak/>
        <w:t>The</w:t>
      </w:r>
      <w:r w:rsidRPr="00205CF0">
        <w:rPr>
          <w:i/>
          <w:iCs/>
          <w:lang w:val="en"/>
        </w:rPr>
        <w:t xml:space="preserve"> K</w:t>
      </w:r>
      <w:r w:rsidRPr="00205CF0">
        <w:rPr>
          <w:i/>
          <w:iCs/>
          <w:vertAlign w:val="subscript"/>
          <w:lang w:val="en"/>
        </w:rPr>
        <w:t>IC</w:t>
      </w:r>
      <w:r w:rsidRPr="00205CF0">
        <w:rPr>
          <w:lang w:val="en"/>
        </w:rPr>
        <w:t xml:space="preserve"> is difficult to measure since it requires plane-strain conditions, </w:t>
      </w:r>
      <w:r w:rsidR="007C3B36" w:rsidRPr="00205CF0">
        <w:rPr>
          <w:lang w:val="en"/>
        </w:rPr>
        <w:t>still</w:t>
      </w:r>
      <w:r w:rsidRPr="00205CF0">
        <w:rPr>
          <w:lang w:val="en"/>
        </w:rPr>
        <w:t xml:space="preserve"> the specimen geometry was chosen according to the ASTM E399 standard </w:t>
      </w:r>
      <w:r w:rsidR="00A377FF">
        <w:rPr>
          <w:lang w:val="en"/>
        </w:rPr>
        <w:fldChar w:fldCharType="begin" w:fldLock="1"/>
      </w:r>
      <w:r w:rsidR="00A377FF">
        <w:rPr>
          <w:lang w:val="en"/>
        </w:rPr>
        <w:instrText>ADDIN CSL_CITATION {"citationItems":[{"id":"ITEM-1","itemData":{"URL":"https://www.astm.org/standards/e399","accessed":{"date-parts":[["2022","3","26"]]},"id":"ITEM-1","issued":{"date-parts":[["0"]]},"title":"Standard Test Method for Linear-Elastic Plane-Strain Fracture Toughness of Metallic Materials","type":"webpage"},"uris":["http://www.mendeley.com/documents/?uuid=43de2ffe-0373-3d44-9749-0ec574b44bca"]}],"mendeley":{"formattedCitation":"[14]","plainTextFormattedCitation":"[14]","previouslyFormattedCitation":"[14]"},"properties":{"noteIndex":0},"schema":"https://github.com/citation-style-language/schema/raw/master/csl-citation.json"}</w:instrText>
      </w:r>
      <w:r w:rsidR="00A377FF">
        <w:rPr>
          <w:lang w:val="en"/>
        </w:rPr>
        <w:fldChar w:fldCharType="separate"/>
      </w:r>
      <w:r w:rsidR="00A377FF" w:rsidRPr="000E60C1">
        <w:rPr>
          <w:noProof/>
          <w:lang w:val="en"/>
        </w:rPr>
        <w:t>[14]</w:t>
      </w:r>
      <w:r w:rsidR="00A377FF">
        <w:rPr>
          <w:lang w:val="en"/>
        </w:rPr>
        <w:fldChar w:fldCharType="end"/>
      </w:r>
      <w:r w:rsidRPr="00205CF0">
        <w:rPr>
          <w:lang w:val="en"/>
        </w:rPr>
        <w:t xml:space="preserve"> to achieve this </w:t>
      </w:r>
      <w:r w:rsidR="00347BFD" w:rsidRPr="00205CF0">
        <w:rPr>
          <w:lang w:val="en"/>
        </w:rPr>
        <w:t>condition.</w:t>
      </w:r>
      <w:r w:rsidR="009867A9" w:rsidRPr="00205CF0">
        <w:rPr>
          <w:lang w:val="en"/>
        </w:rPr>
        <w:t xml:space="preserve"> The value</w:t>
      </w:r>
      <w:r w:rsidR="00CC5CE0" w:rsidRPr="00205CF0">
        <w:rPr>
          <w:lang w:val="en"/>
        </w:rPr>
        <w:t>s</w:t>
      </w:r>
      <w:r w:rsidR="009867A9" w:rsidRPr="00205CF0">
        <w:rPr>
          <w:lang w:val="en"/>
        </w:rPr>
        <w:t xml:space="preserve"> of </w:t>
      </w:r>
      <w:r w:rsidR="009867A9" w:rsidRPr="00205CF0">
        <w:rPr>
          <w:i/>
          <w:iCs/>
          <w:lang w:val="en"/>
        </w:rPr>
        <w:t>K</w:t>
      </w:r>
      <w:r w:rsidR="009867A9" w:rsidRPr="00205CF0">
        <w:rPr>
          <w:i/>
          <w:iCs/>
          <w:vertAlign w:val="subscript"/>
          <w:lang w:val="en"/>
        </w:rPr>
        <w:t>IC</w:t>
      </w:r>
      <w:r w:rsidRPr="00205CF0">
        <w:rPr>
          <w:lang w:val="en"/>
        </w:rPr>
        <w:t xml:space="preserve"> </w:t>
      </w:r>
      <w:r w:rsidR="009867A9" w:rsidRPr="00205CF0">
        <w:rPr>
          <w:lang w:val="en"/>
        </w:rPr>
        <w:t xml:space="preserve">may be </w:t>
      </w:r>
      <w:r w:rsidR="0010092C" w:rsidRPr="00205CF0">
        <w:rPr>
          <w:lang w:val="en"/>
        </w:rPr>
        <w:t xml:space="preserve">slightly </w:t>
      </w:r>
      <w:proofErr w:type="spellStart"/>
      <w:r w:rsidR="00135E50" w:rsidRPr="00205CF0">
        <w:rPr>
          <w:lang w:val="en"/>
        </w:rPr>
        <w:t>queationable</w:t>
      </w:r>
      <w:proofErr w:type="spellEnd"/>
      <w:r w:rsidR="0010092C" w:rsidRPr="00205CF0">
        <w:rPr>
          <w:lang w:val="en"/>
        </w:rPr>
        <w:t xml:space="preserve"> for both metals,</w:t>
      </w:r>
      <w:r w:rsidR="007411BC" w:rsidRPr="00205CF0">
        <w:rPr>
          <w:lang w:val="en"/>
        </w:rPr>
        <w:t xml:space="preserve"> </w:t>
      </w:r>
      <w:r w:rsidR="00A67B7F" w:rsidRPr="00205CF0">
        <w:rPr>
          <w:lang w:val="en"/>
        </w:rPr>
        <w:t xml:space="preserve">due to plane-strain conditions and </w:t>
      </w:r>
      <w:r w:rsidR="007411BC" w:rsidRPr="00205CF0">
        <w:rPr>
          <w:lang w:val="en"/>
        </w:rPr>
        <w:t>plastic deformation shown in Figure 4</w:t>
      </w:r>
      <w:r w:rsidR="007705B5" w:rsidRPr="00205CF0">
        <w:rPr>
          <w:lang w:val="en"/>
        </w:rPr>
        <w:t>,</w:t>
      </w:r>
      <w:r w:rsidR="0010092C" w:rsidRPr="00205CF0">
        <w:rPr>
          <w:lang w:val="en"/>
        </w:rPr>
        <w:t xml:space="preserve"> even if </w:t>
      </w:r>
      <w:r w:rsidR="00B11006" w:rsidRPr="00205CF0">
        <w:rPr>
          <w:lang w:val="en"/>
        </w:rPr>
        <w:t>the</w:t>
      </w:r>
      <w:r w:rsidR="00447B21" w:rsidRPr="00205CF0">
        <w:rPr>
          <w:lang w:val="en"/>
        </w:rPr>
        <w:t xml:space="preserve"> </w:t>
      </w:r>
      <w:r w:rsidR="00B11006" w:rsidRPr="00205CF0">
        <w:rPr>
          <w:lang w:val="en"/>
        </w:rPr>
        <w:t xml:space="preserve"> </w:t>
      </w:r>
      <w:r w:rsidR="00447B21" w:rsidRPr="00205CF0">
        <w:rPr>
          <w:i/>
          <w:iCs/>
          <w:lang w:val="en"/>
        </w:rPr>
        <w:t>K</w:t>
      </w:r>
      <w:r w:rsidR="00447B21" w:rsidRPr="00205CF0">
        <w:rPr>
          <w:i/>
          <w:iCs/>
          <w:vertAlign w:val="subscript"/>
          <w:lang w:val="en"/>
        </w:rPr>
        <w:t>IC</w:t>
      </w:r>
      <w:r w:rsidR="00660736" w:rsidRPr="00205CF0">
        <w:rPr>
          <w:lang w:val="en"/>
        </w:rPr>
        <w:t xml:space="preserve"> </w:t>
      </w:r>
      <w:r w:rsidR="005D2518" w:rsidRPr="00205CF0">
        <w:rPr>
          <w:lang w:val="en"/>
        </w:rPr>
        <w:t xml:space="preserve">value </w:t>
      </w:r>
      <w:r w:rsidR="00447B21" w:rsidRPr="00205CF0">
        <w:rPr>
          <w:lang w:val="en"/>
        </w:rPr>
        <w:t xml:space="preserve">evaluated for the </w:t>
      </w:r>
      <w:r w:rsidR="00B11006" w:rsidRPr="00205CF0">
        <w:rPr>
          <w:lang w:val="en"/>
        </w:rPr>
        <w:t>AA 5086</w:t>
      </w:r>
      <w:r w:rsidR="006D000E" w:rsidRPr="00205CF0">
        <w:rPr>
          <w:lang w:val="en"/>
        </w:rPr>
        <w:t xml:space="preserve"> alloy</w:t>
      </w:r>
      <w:r w:rsidR="00B11006" w:rsidRPr="00205CF0">
        <w:rPr>
          <w:lang w:val="en"/>
        </w:rPr>
        <w:t xml:space="preserve"> </w:t>
      </w:r>
      <w:r w:rsidR="005D2518" w:rsidRPr="00205CF0">
        <w:rPr>
          <w:lang w:val="en"/>
        </w:rPr>
        <w:t>is</w:t>
      </w:r>
      <w:r w:rsidR="005205BA" w:rsidRPr="00205CF0">
        <w:rPr>
          <w:lang w:val="en"/>
        </w:rPr>
        <w:t xml:space="preserve"> similar to </w:t>
      </w:r>
      <w:r w:rsidR="00867B93" w:rsidRPr="00205CF0">
        <w:rPr>
          <w:lang w:val="en"/>
        </w:rPr>
        <w:t>the one</w:t>
      </w:r>
      <w:r w:rsidR="005205BA" w:rsidRPr="00205CF0">
        <w:rPr>
          <w:lang w:val="en"/>
        </w:rPr>
        <w:t xml:space="preserve"> </w:t>
      </w:r>
      <w:r w:rsidR="00B5296A" w:rsidRPr="00205CF0">
        <w:rPr>
          <w:lang w:val="en"/>
        </w:rPr>
        <w:t xml:space="preserve"> (27 M</w:t>
      </w:r>
      <w:r w:rsidR="00447B21" w:rsidRPr="00205CF0">
        <w:rPr>
          <w:lang w:val="en"/>
        </w:rPr>
        <w:t xml:space="preserve">Pa </w:t>
      </w:r>
      <w:r w:rsidR="00B5296A" w:rsidRPr="00205CF0">
        <w:rPr>
          <w:rFonts w:ascii="Calibri" w:hAnsi="Calibri" w:cs="Calibri"/>
          <w:lang w:val="en"/>
        </w:rPr>
        <w:t>◦</w:t>
      </w:r>
      <w:r w:rsidR="00447B21" w:rsidRPr="00205CF0">
        <w:rPr>
          <w:rFonts w:ascii="Calibri" w:hAnsi="Calibri" w:cs="Calibri"/>
          <w:lang w:val="en"/>
        </w:rPr>
        <w:t xml:space="preserve"> m</w:t>
      </w:r>
      <w:r w:rsidR="00447B21" w:rsidRPr="00205CF0">
        <w:rPr>
          <w:rFonts w:ascii="Calibri" w:hAnsi="Calibri" w:cs="Calibri"/>
          <w:vertAlign w:val="superscript"/>
          <w:lang w:val="en"/>
        </w:rPr>
        <w:t>0.5</w:t>
      </w:r>
      <w:r w:rsidR="00447B21" w:rsidRPr="00205CF0">
        <w:rPr>
          <w:rFonts w:ascii="Calibri" w:hAnsi="Calibri" w:cs="Calibri"/>
          <w:lang w:val="en"/>
        </w:rPr>
        <w:t>)</w:t>
      </w:r>
      <w:r w:rsidR="00B5296A" w:rsidRPr="00205CF0">
        <w:rPr>
          <w:lang w:val="en"/>
        </w:rPr>
        <w:t xml:space="preserve"> </w:t>
      </w:r>
      <w:r w:rsidR="005205BA" w:rsidRPr="00205CF0">
        <w:rPr>
          <w:lang w:val="en"/>
        </w:rPr>
        <w:t>reported in</w:t>
      </w:r>
      <w:r w:rsidR="007705B5" w:rsidRPr="00205CF0">
        <w:rPr>
          <w:lang w:val="en"/>
        </w:rPr>
        <w:t xml:space="preserve"> the</w:t>
      </w:r>
      <w:r w:rsidR="005205BA" w:rsidRPr="00205CF0">
        <w:rPr>
          <w:lang w:val="en"/>
        </w:rPr>
        <w:t xml:space="preserve"> ASM </w:t>
      </w:r>
      <w:r w:rsidR="007705B5" w:rsidRPr="00205CF0">
        <w:rPr>
          <w:lang w:val="en"/>
        </w:rPr>
        <w:t>hand</w:t>
      </w:r>
      <w:r w:rsidR="00370D5E" w:rsidRPr="00205CF0">
        <w:rPr>
          <w:lang w:val="en"/>
        </w:rPr>
        <w:t xml:space="preserve">book </w:t>
      </w:r>
      <w:r w:rsidRPr="00205CF0">
        <w:rPr>
          <w:lang w:val="en"/>
        </w:rPr>
        <w:fldChar w:fldCharType="begin" w:fldLock="1"/>
      </w:r>
      <w:r w:rsidR="009A1D3E">
        <w:rPr>
          <w:lang w:val="en"/>
        </w:rPr>
        <w:instrText>ADDIN CSL_CITATION {"citationItems":[{"id":"ITEM-1","itemData":{"ISBN":"978-0-87170-385-9","abstract":"applicability for this approach.","author":[{"dropping-particle":"","family":"Lampman","given":"Steven R","non-dropping-particle":"","parse-names":false,"suffix":""}],"container-title":"ASM International","id":"ITEM-1","issue":"9","issued":{"date-parts":[["1996"]]},"number-of-pages":"557-565","title":"ASM Handbook: Volume 19, Fatigue and Fracture","type":"book","volume":"19"},"uris":["http://www.mendeley.com/documents/?uuid=b361bfef-0344-3e19-89b6-5ee60c39aad7"]}],"mendeley":{"formattedCitation":"[20]","plainTextFormattedCitation":"[20]","previouslyFormattedCitation":"[20]"},"properties":{"noteIndex":0},"schema":"https://github.com/citation-style-language/schema/raw/master/csl-citation.json"}</w:instrText>
      </w:r>
      <w:r w:rsidRPr="00205CF0">
        <w:rPr>
          <w:lang w:val="en"/>
        </w:rPr>
        <w:fldChar w:fldCharType="separate"/>
      </w:r>
      <w:r w:rsidRPr="00205CF0">
        <w:rPr>
          <w:noProof/>
          <w:lang w:val="en"/>
        </w:rPr>
        <w:t>[20]</w:t>
      </w:r>
      <w:r w:rsidRPr="00205CF0">
        <w:rPr>
          <w:lang w:val="en"/>
        </w:rPr>
        <w:fldChar w:fldCharType="end"/>
      </w:r>
      <w:r w:rsidR="007A3E72" w:rsidRPr="00205CF0">
        <w:rPr>
          <w:lang w:val="en"/>
        </w:rPr>
        <w:t xml:space="preserve">. </w:t>
      </w:r>
      <w:r w:rsidR="00135E50" w:rsidRPr="00205CF0">
        <w:rPr>
          <w:lang w:val="en"/>
        </w:rPr>
        <w:t xml:space="preserve">CTOD measurements will be performed in future studies. </w:t>
      </w:r>
      <w:r w:rsidR="00347BFD" w:rsidRPr="00205CF0">
        <w:rPr>
          <w:lang w:val="en"/>
        </w:rPr>
        <w:t>However,</w:t>
      </w:r>
      <w:r w:rsidR="007A3E72" w:rsidRPr="00205CF0">
        <w:rPr>
          <w:lang w:val="en"/>
        </w:rPr>
        <w:t xml:space="preserve"> the </w:t>
      </w:r>
      <w:r w:rsidR="007705B5" w:rsidRPr="00205CF0">
        <w:rPr>
          <w:lang w:val="en"/>
        </w:rPr>
        <w:t>results o</w:t>
      </w:r>
      <w:r w:rsidR="007A3E72" w:rsidRPr="00205CF0">
        <w:rPr>
          <w:lang w:val="en"/>
        </w:rPr>
        <w:t xml:space="preserve">f the present research </w:t>
      </w:r>
      <w:r w:rsidR="00205CF0" w:rsidRPr="00205CF0">
        <w:rPr>
          <w:lang w:val="en"/>
        </w:rPr>
        <w:t xml:space="preserve">activity </w:t>
      </w:r>
      <w:r w:rsidR="001D755F" w:rsidRPr="00205CF0">
        <w:rPr>
          <w:lang w:val="en"/>
        </w:rPr>
        <w:t>give a</w:t>
      </w:r>
      <w:r w:rsidR="00F815E0" w:rsidRPr="00205CF0">
        <w:rPr>
          <w:lang w:val="en"/>
        </w:rPr>
        <w:t xml:space="preserve"> qualitative comparison between the two base materials</w:t>
      </w:r>
      <w:r w:rsidR="001D755F" w:rsidRPr="00205CF0">
        <w:rPr>
          <w:lang w:val="en"/>
        </w:rPr>
        <w:t>,</w:t>
      </w:r>
      <w:r w:rsidR="007C6566" w:rsidRPr="00205CF0">
        <w:rPr>
          <w:lang w:val="en"/>
        </w:rPr>
        <w:t xml:space="preserve"> and they </w:t>
      </w:r>
      <w:r w:rsidR="00B61A61" w:rsidRPr="00205CF0">
        <w:rPr>
          <w:lang w:val="en"/>
        </w:rPr>
        <w:t>will be</w:t>
      </w:r>
      <w:r w:rsidR="007C3B36" w:rsidRPr="00205CF0">
        <w:rPr>
          <w:lang w:val="en"/>
        </w:rPr>
        <w:t xml:space="preserve"> refined in future studies</w:t>
      </w:r>
      <w:r w:rsidR="00E835CC" w:rsidRPr="00205CF0">
        <w:rPr>
          <w:lang w:val="en"/>
        </w:rPr>
        <w:t xml:space="preserve"> to</w:t>
      </w:r>
      <w:r w:rsidR="00F815E0" w:rsidRPr="00205CF0">
        <w:rPr>
          <w:lang w:val="en"/>
        </w:rPr>
        <w:t xml:space="preserve"> </w:t>
      </w:r>
      <w:proofErr w:type="gramStart"/>
      <w:r w:rsidR="00F815E0" w:rsidRPr="00205CF0">
        <w:rPr>
          <w:lang w:val="en"/>
        </w:rPr>
        <w:t>take into account</w:t>
      </w:r>
      <w:proofErr w:type="gramEnd"/>
      <w:r w:rsidR="00F815E0" w:rsidRPr="00205CF0">
        <w:rPr>
          <w:lang w:val="en"/>
        </w:rPr>
        <w:t xml:space="preserve"> plastic deformation</w:t>
      </w:r>
      <w:r w:rsidR="002C5909" w:rsidRPr="00205CF0">
        <w:rPr>
          <w:lang w:val="en"/>
        </w:rPr>
        <w:t>.</w:t>
      </w:r>
    </w:p>
    <w:p w14:paraId="1CE6776C" w14:textId="54C48E17" w:rsidR="00BE37E8" w:rsidRDefault="009513F9" w:rsidP="00DA3E3B">
      <w:pPr>
        <w:pStyle w:val="Titolo1"/>
        <w:rPr>
          <w:lang w:eastAsia="en-US"/>
        </w:rPr>
      </w:pPr>
      <w:r w:rsidRPr="009513F9">
        <w:rPr>
          <w:lang w:eastAsia="en-US"/>
        </w:rPr>
        <w:t xml:space="preserve">Stress Intensity Factor of the STJ and crack </w:t>
      </w:r>
      <w:r w:rsidR="00942F45">
        <w:rPr>
          <w:lang w:eastAsia="en-US"/>
        </w:rPr>
        <w:t xml:space="preserve">tip monitoring </w:t>
      </w:r>
      <w:r w:rsidRPr="009513F9">
        <w:rPr>
          <w:lang w:eastAsia="en-US"/>
        </w:rPr>
        <w:t>by means of the</w:t>
      </w:r>
      <w:r w:rsidR="006540FD">
        <w:rPr>
          <w:lang w:eastAsia="en-US"/>
        </w:rPr>
        <w:t xml:space="preserve"> </w:t>
      </w:r>
      <w:r w:rsidRPr="009513F9">
        <w:rPr>
          <w:lang w:eastAsia="en-US"/>
        </w:rPr>
        <w:t>DIC technique</w:t>
      </w:r>
    </w:p>
    <w:p w14:paraId="201DD6ED" w14:textId="29734BC2" w:rsidR="00B02261" w:rsidRDefault="00B02261" w:rsidP="00B02261">
      <w:r>
        <w:t xml:space="preserve">The bimetallic bars were supplied by the </w:t>
      </w:r>
      <w:proofErr w:type="spellStart"/>
      <w:r>
        <w:t>Nobleclad</w:t>
      </w:r>
      <w:proofErr w:type="spellEnd"/>
      <w:r>
        <w:t xml:space="preserve"> company and are made of ASTM A516 Gr.55 </w:t>
      </w:r>
      <w:r w:rsidR="0007433E">
        <w:t xml:space="preserve">steel </w:t>
      </w:r>
      <w:r>
        <w:t xml:space="preserve">/ </w:t>
      </w:r>
      <w:proofErr w:type="spellStart"/>
      <w:r>
        <w:t>Aluminum</w:t>
      </w:r>
      <w:proofErr w:type="spellEnd"/>
      <w:r>
        <w:t xml:space="preserve"> 1050A / 5086</w:t>
      </w:r>
      <w:r w:rsidR="0007433E" w:rsidRPr="0007433E">
        <w:t xml:space="preserve"> </w:t>
      </w:r>
      <w:proofErr w:type="spellStart"/>
      <w:r w:rsidR="0007433E">
        <w:t>Aluminum</w:t>
      </w:r>
      <w:proofErr w:type="spellEnd"/>
      <w:r w:rsidR="0007433E">
        <w:t xml:space="preserve"> alloy</w:t>
      </w:r>
      <w:r>
        <w:t xml:space="preserve">. The geometry of the </w:t>
      </w:r>
      <w:r w:rsidR="006D20BB">
        <w:t xml:space="preserve">CT </w:t>
      </w:r>
      <w:r w:rsidR="006D20BB" w:rsidRPr="003C05BB">
        <w:t>specimens</w:t>
      </w:r>
      <w:r w:rsidR="009A3A3A" w:rsidRPr="003C05BB">
        <w:t xml:space="preserve"> </w:t>
      </w:r>
      <w:r w:rsidR="009A3A3A" w:rsidRPr="003C05BB">
        <w:rPr>
          <w:lang w:val="en"/>
        </w:rPr>
        <w:t xml:space="preserve">with </w:t>
      </w:r>
      <w:r w:rsidR="00C9592D" w:rsidRPr="003C05BB">
        <w:rPr>
          <w:lang w:val="en"/>
        </w:rPr>
        <w:t>thickness t</w:t>
      </w:r>
      <w:r w:rsidR="009A3A3A" w:rsidRPr="003C05BB">
        <w:rPr>
          <w:lang w:val="en"/>
        </w:rPr>
        <w:t xml:space="preserve"> = 10 mm are</w:t>
      </w:r>
      <w:r w:rsidRPr="003C05BB">
        <w:t xml:space="preserve"> shown </w:t>
      </w:r>
      <w:r>
        <w:t xml:space="preserve">in Figure </w:t>
      </w:r>
      <w:r w:rsidR="00D518FC">
        <w:t>5</w:t>
      </w:r>
      <w:r w:rsidR="009A3A3A">
        <w:t>. The STJ specimens have</w:t>
      </w:r>
      <w:r>
        <w:t xml:space="preserve"> </w:t>
      </w:r>
      <w:r w:rsidR="006D20BB">
        <w:t>three</w:t>
      </w:r>
      <w:r>
        <w:t xml:space="preserve"> layer</w:t>
      </w:r>
      <w:r w:rsidR="006D20BB">
        <w:t>s with different heights:</w:t>
      </w:r>
      <w:r>
        <w:t xml:space="preserve"> 19 mm</w:t>
      </w:r>
      <w:r w:rsidR="006D20BB">
        <w:t xml:space="preserve"> for ASTM A516 Gr.55 steel</w:t>
      </w:r>
      <w:r>
        <w:t xml:space="preserve">, </w:t>
      </w:r>
      <w:r w:rsidR="006D20BB">
        <w:t>9.5 mm for the</w:t>
      </w:r>
      <w:r>
        <w:t xml:space="preserve"> intermediate layer of AA1050 </w:t>
      </w:r>
      <w:proofErr w:type="spellStart"/>
      <w:r w:rsidR="006D20BB">
        <w:t>aluminum</w:t>
      </w:r>
      <w:proofErr w:type="spellEnd"/>
      <w:r w:rsidR="006D20BB">
        <w:t>, 6 mm for</w:t>
      </w:r>
      <w:r>
        <w:t xml:space="preserve"> AA5086 </w:t>
      </w:r>
      <w:proofErr w:type="spellStart"/>
      <w:r w:rsidR="006D20BB">
        <w:t>aluminum</w:t>
      </w:r>
      <w:proofErr w:type="spellEnd"/>
      <w:r w:rsidR="006D20BB">
        <w:t xml:space="preserve"> alloy</w:t>
      </w:r>
      <w:r>
        <w:t xml:space="preserve">. </w:t>
      </w:r>
    </w:p>
    <w:p w14:paraId="7C42BA39" w14:textId="77777777" w:rsidR="00B02261" w:rsidRDefault="00B02261" w:rsidP="00B02261">
      <w:pPr>
        <w:rPr>
          <w:rFonts w:ascii="Verdana" w:hAnsi="Verdana"/>
          <w:szCs w:val="2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511"/>
      </w:tblGrid>
      <w:tr w:rsidR="00B02261" w14:paraId="42675A45" w14:textId="77777777" w:rsidTr="00E52277">
        <w:tc>
          <w:tcPr>
            <w:tcW w:w="3510" w:type="dxa"/>
          </w:tcPr>
          <w:p w14:paraId="26EF0B61" w14:textId="77777777" w:rsidR="00B02261" w:rsidRPr="00D84966" w:rsidRDefault="00B02261" w:rsidP="00E52277">
            <w:pPr>
              <w:ind w:firstLine="0"/>
              <w:rPr>
                <w:szCs w:val="28"/>
                <w:lang w:val="en-US"/>
              </w:rPr>
            </w:pPr>
            <w:r w:rsidRPr="00D84966">
              <w:rPr>
                <w:noProof/>
                <w:lang w:val="it-IT" w:eastAsia="it-IT"/>
              </w:rPr>
              <w:drawing>
                <wp:anchor distT="0" distB="0" distL="114300" distR="114300" simplePos="0" relativeHeight="251658240" behindDoc="0" locked="0" layoutInCell="1" allowOverlap="1" wp14:anchorId="79BD0389" wp14:editId="633D9514">
                  <wp:simplePos x="0" y="0"/>
                  <wp:positionH relativeFrom="margin">
                    <wp:posOffset>170180</wp:posOffset>
                  </wp:positionH>
                  <wp:positionV relativeFrom="paragraph">
                    <wp:posOffset>51435</wp:posOffset>
                  </wp:positionV>
                  <wp:extent cx="1645915" cy="1620000"/>
                  <wp:effectExtent l="0" t="0" r="0" b="0"/>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928" r="21052" b="31579"/>
                          <a:stretch/>
                        </pic:blipFill>
                        <pic:spPr bwMode="auto">
                          <a:xfrm>
                            <a:off x="0" y="0"/>
                            <a:ext cx="1645915"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11" w:type="dxa"/>
          </w:tcPr>
          <w:p w14:paraId="3B9446A7" w14:textId="77777777" w:rsidR="00B02261" w:rsidRPr="00D84966" w:rsidRDefault="00B02261" w:rsidP="00E52277">
            <w:pPr>
              <w:ind w:firstLine="0"/>
              <w:rPr>
                <w:szCs w:val="28"/>
                <w:lang w:val="en-US"/>
              </w:rPr>
            </w:pPr>
            <w:r w:rsidRPr="00D84966">
              <w:rPr>
                <w:noProof/>
                <w:lang w:val="it-IT" w:eastAsia="it-IT"/>
              </w:rPr>
              <w:drawing>
                <wp:anchor distT="0" distB="0" distL="114300" distR="114300" simplePos="0" relativeHeight="251660288" behindDoc="0" locked="0" layoutInCell="1" allowOverlap="1" wp14:anchorId="4C8D1946" wp14:editId="6667997F">
                  <wp:simplePos x="0" y="0"/>
                  <wp:positionH relativeFrom="column">
                    <wp:posOffset>-10795</wp:posOffset>
                  </wp:positionH>
                  <wp:positionV relativeFrom="paragraph">
                    <wp:posOffset>156210</wp:posOffset>
                  </wp:positionV>
                  <wp:extent cx="1620188" cy="1512000"/>
                  <wp:effectExtent l="0" t="0" r="0" b="0"/>
                  <wp:wrapTopAndBottom/>
                  <wp:docPr id="18" name="Immagine 1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10;&#10;Descrizione generata automa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l="5582" t="6944" r="6091" b="5895"/>
                          <a:stretch/>
                        </pic:blipFill>
                        <pic:spPr bwMode="auto">
                          <a:xfrm flipV="1">
                            <a:off x="0" y="0"/>
                            <a:ext cx="1620188" cy="15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02261" w14:paraId="2A7A83FA" w14:textId="77777777" w:rsidTr="00E52277">
        <w:tc>
          <w:tcPr>
            <w:tcW w:w="3510" w:type="dxa"/>
          </w:tcPr>
          <w:p w14:paraId="11FEEE99" w14:textId="77777777" w:rsidR="00B02261" w:rsidRPr="00D84966" w:rsidRDefault="00B02261" w:rsidP="00E52277">
            <w:pPr>
              <w:ind w:firstLine="0"/>
              <w:jc w:val="center"/>
              <w:rPr>
                <w:szCs w:val="28"/>
                <w:lang w:val="en-US"/>
              </w:rPr>
            </w:pPr>
            <w:r w:rsidRPr="00D84966">
              <w:rPr>
                <w:szCs w:val="28"/>
                <w:lang w:val="en-US"/>
              </w:rPr>
              <w:t>a</w:t>
            </w:r>
          </w:p>
        </w:tc>
        <w:tc>
          <w:tcPr>
            <w:tcW w:w="3511" w:type="dxa"/>
          </w:tcPr>
          <w:p w14:paraId="7C141BC6" w14:textId="77777777" w:rsidR="00B02261" w:rsidRPr="00D84966" w:rsidRDefault="00B02261" w:rsidP="00E52277">
            <w:pPr>
              <w:ind w:firstLine="0"/>
              <w:jc w:val="center"/>
              <w:rPr>
                <w:szCs w:val="28"/>
                <w:lang w:val="en-US"/>
              </w:rPr>
            </w:pPr>
            <w:r w:rsidRPr="00D84966">
              <w:rPr>
                <w:szCs w:val="28"/>
                <w:lang w:val="en-US"/>
              </w:rPr>
              <w:t>b</w:t>
            </w:r>
          </w:p>
        </w:tc>
      </w:tr>
    </w:tbl>
    <w:p w14:paraId="3925C9D7" w14:textId="79B9FEF8" w:rsidR="00B02261" w:rsidRPr="001835FD" w:rsidRDefault="00B02261" w:rsidP="009A3A3A">
      <w:pPr>
        <w:pStyle w:val="Didascalia"/>
        <w:jc w:val="center"/>
        <w:rPr>
          <w:lang w:val="en-US"/>
        </w:rPr>
      </w:pPr>
      <w:bookmarkStart w:id="7" w:name="_Ref95996118"/>
      <w:r w:rsidRPr="008A36CB">
        <w:rPr>
          <w:b/>
          <w:bCs/>
        </w:rPr>
        <w:t xml:space="preserve">Figure </w:t>
      </w:r>
      <w:bookmarkEnd w:id="7"/>
      <w:r w:rsidR="00D518FC">
        <w:rPr>
          <w:b/>
          <w:bCs/>
        </w:rPr>
        <w:t>5</w:t>
      </w:r>
      <w:r>
        <w:rPr>
          <w:lang w:val="en"/>
        </w:rPr>
        <w:t>.</w:t>
      </w:r>
      <w:r w:rsidRPr="00951F0F">
        <w:rPr>
          <w:lang w:val="en"/>
        </w:rPr>
        <w:t xml:space="preserve"> Geometry according to ASTM E399 </w:t>
      </w:r>
      <w:r w:rsidR="00355D9B">
        <w:rPr>
          <w:lang w:val="en"/>
        </w:rPr>
        <w:t xml:space="preserve">(a) </w:t>
      </w:r>
      <w:r w:rsidRPr="00951F0F">
        <w:rPr>
          <w:lang w:val="en"/>
        </w:rPr>
        <w:t xml:space="preserve">and b) </w:t>
      </w:r>
      <w:r w:rsidR="00355D9B">
        <w:rPr>
          <w:lang w:val="en"/>
        </w:rPr>
        <w:t>CT</w:t>
      </w:r>
      <w:r w:rsidRPr="00951F0F">
        <w:rPr>
          <w:lang w:val="en"/>
        </w:rPr>
        <w:t xml:space="preserve"> specimen</w:t>
      </w:r>
      <w:r w:rsidR="00355D9B">
        <w:rPr>
          <w:lang w:val="en"/>
        </w:rPr>
        <w:t>s (b).</w:t>
      </w:r>
    </w:p>
    <w:p w14:paraId="100A4E3C" w14:textId="77777777" w:rsidR="00B02261" w:rsidRPr="00B02261" w:rsidRDefault="00B02261" w:rsidP="009513F9">
      <w:pPr>
        <w:rPr>
          <w:lang w:val="en-US"/>
        </w:rPr>
      </w:pPr>
    </w:p>
    <w:p w14:paraId="0D6C5FF1" w14:textId="7070C973" w:rsidR="0004759B" w:rsidRPr="00D518FC" w:rsidRDefault="009A3A3A" w:rsidP="00D518FC">
      <w:pPr>
        <w:rPr>
          <w:rFonts w:ascii="Verdana" w:hAnsi="Verdana"/>
          <w:lang w:val="en-US"/>
        </w:rPr>
      </w:pPr>
      <w:r>
        <w:rPr>
          <w:lang w:val="en"/>
        </w:rPr>
        <w:t>The</w:t>
      </w:r>
      <w:r w:rsidR="009513F9">
        <w:rPr>
          <w:lang w:val="en"/>
        </w:rPr>
        <w:t xml:space="preserve"> LEFM tests were performed, according to ASTM E399</w:t>
      </w:r>
      <w:r w:rsidR="0040714B">
        <w:rPr>
          <w:lang w:val="en"/>
        </w:rPr>
        <w:t xml:space="preserve"> </w:t>
      </w:r>
      <w:r w:rsidR="0040714B">
        <w:rPr>
          <w:lang w:val="en"/>
        </w:rPr>
        <w:fldChar w:fldCharType="begin" w:fldLock="1"/>
      </w:r>
      <w:r w:rsidR="0040714B">
        <w:rPr>
          <w:lang w:val="en"/>
        </w:rPr>
        <w:instrText>ADDIN CSL_CITATION {"citationItems":[{"id":"ITEM-1","itemData":{"URL":"https://www.astm.org/standards/e399","accessed":{"date-parts":[["2022","3","26"]]},"id":"ITEM-1","issued":{"date-parts":[["0"]]},"title":"Standard Test Method for Linear-Elastic Plane-Strain Fracture Toughness of Metallic Materials","type":"webpage"},"uris":["http://www.mendeley.com/documents/?uuid=43de2ffe-0373-3d44-9749-0ec574b44bca"]}],"mendeley":{"formattedCitation":"[14]","plainTextFormattedCitation":"[14]","previouslyFormattedCitation":"[14]"},"properties":{"noteIndex":0},"schema":"https://github.com/citation-style-language/schema/raw/master/csl-citation.json"}</w:instrText>
      </w:r>
      <w:r w:rsidR="0040714B">
        <w:rPr>
          <w:lang w:val="en"/>
        </w:rPr>
        <w:fldChar w:fldCharType="separate"/>
      </w:r>
      <w:r w:rsidR="0040714B" w:rsidRPr="000E60C1">
        <w:rPr>
          <w:noProof/>
          <w:lang w:val="en"/>
        </w:rPr>
        <w:t>[14]</w:t>
      </w:r>
      <w:r w:rsidR="0040714B">
        <w:rPr>
          <w:lang w:val="en"/>
        </w:rPr>
        <w:fldChar w:fldCharType="end"/>
      </w:r>
      <w:r w:rsidR="009513F9">
        <w:rPr>
          <w:lang w:val="en"/>
        </w:rPr>
        <w:t>,</w:t>
      </w:r>
      <w:r w:rsidR="009513F9" w:rsidRPr="0052501F">
        <w:rPr>
          <w:lang w:val="en"/>
        </w:rPr>
        <w:t xml:space="preserve"> </w:t>
      </w:r>
      <w:r w:rsidR="009513F9">
        <w:rPr>
          <w:lang w:val="en"/>
        </w:rPr>
        <w:t>on</w:t>
      </w:r>
      <w:r w:rsidR="00D518FC">
        <w:rPr>
          <w:lang w:val="en"/>
        </w:rPr>
        <w:t xml:space="preserve"> the</w:t>
      </w:r>
      <w:r w:rsidR="009513F9">
        <w:rPr>
          <w:lang w:val="en"/>
        </w:rPr>
        <w:t xml:space="preserve"> STJ </w:t>
      </w:r>
      <w:r w:rsidR="009513F9" w:rsidRPr="0052501F">
        <w:rPr>
          <w:lang w:val="en"/>
        </w:rPr>
        <w:t>specimens</w:t>
      </w:r>
      <w:r w:rsidR="009513F9">
        <w:rPr>
          <w:lang w:val="en"/>
        </w:rPr>
        <w:t xml:space="preserve">. </w:t>
      </w:r>
      <w:r w:rsidR="009513F9" w:rsidRPr="0052501F">
        <w:rPr>
          <w:lang w:val="en"/>
        </w:rPr>
        <w:t>These specimens</w:t>
      </w:r>
      <w:r>
        <w:rPr>
          <w:lang w:val="en"/>
        </w:rPr>
        <w:t xml:space="preserve"> </w:t>
      </w:r>
      <w:r w:rsidR="009513F9" w:rsidRPr="0052501F">
        <w:rPr>
          <w:lang w:val="en"/>
        </w:rPr>
        <w:t>were ma</w:t>
      </w:r>
      <w:r w:rsidR="009513F9">
        <w:rPr>
          <w:lang w:val="en"/>
        </w:rPr>
        <w:t>nufactured</w:t>
      </w:r>
      <w:r w:rsidR="009513F9" w:rsidRPr="0052501F">
        <w:rPr>
          <w:lang w:val="en"/>
        </w:rPr>
        <w:t xml:space="preserve"> </w:t>
      </w:r>
      <w:r w:rsidR="009513F9">
        <w:rPr>
          <w:lang w:val="en"/>
        </w:rPr>
        <w:t xml:space="preserve">by means of </w:t>
      </w:r>
      <w:r w:rsidR="009513F9" w:rsidRPr="00AD63BB">
        <w:rPr>
          <w:lang w:val="en"/>
        </w:rPr>
        <w:t>electrical discharge machining (EDM</w:t>
      </w:r>
      <w:r w:rsidR="009513F9">
        <w:rPr>
          <w:lang w:val="en"/>
        </w:rPr>
        <w:t xml:space="preserve">) </w:t>
      </w:r>
      <w:proofErr w:type="gramStart"/>
      <w:r>
        <w:rPr>
          <w:lang w:val="en"/>
        </w:rPr>
        <w:t xml:space="preserve">in </w:t>
      </w:r>
      <w:r w:rsidR="009513F9" w:rsidRPr="0052501F">
        <w:rPr>
          <w:lang w:val="en"/>
        </w:rPr>
        <w:t>order to</w:t>
      </w:r>
      <w:proofErr w:type="gramEnd"/>
      <w:r w:rsidR="009513F9" w:rsidRPr="0052501F">
        <w:rPr>
          <w:lang w:val="en"/>
        </w:rPr>
        <w:t xml:space="preserve"> obtain</w:t>
      </w:r>
      <w:r w:rsidR="00F338D1">
        <w:rPr>
          <w:lang w:val="en"/>
        </w:rPr>
        <w:t xml:space="preserve"> </w:t>
      </w:r>
      <w:r w:rsidR="009513F9" w:rsidRPr="0052501F">
        <w:rPr>
          <w:lang w:val="en"/>
        </w:rPr>
        <w:t xml:space="preserve">the </w:t>
      </w:r>
      <w:r w:rsidR="009513F9">
        <w:rPr>
          <w:lang w:val="en"/>
        </w:rPr>
        <w:t>crack propagation tip</w:t>
      </w:r>
      <w:r w:rsidR="009513F9" w:rsidRPr="0052501F">
        <w:rPr>
          <w:lang w:val="en"/>
        </w:rPr>
        <w:t xml:space="preserve"> at the steel/aluminum interface</w:t>
      </w:r>
      <w:r w:rsidR="00F338D1">
        <w:rPr>
          <w:lang w:val="en"/>
        </w:rPr>
        <w:t xml:space="preserve"> and a crack mouth of 2 mm</w:t>
      </w:r>
      <w:r w:rsidR="009513F9" w:rsidRPr="0052501F">
        <w:rPr>
          <w:lang w:val="en"/>
        </w:rPr>
        <w:t>.</w:t>
      </w:r>
      <w:r w:rsidR="009513F9">
        <w:rPr>
          <w:lang w:val="en"/>
        </w:rPr>
        <w:t xml:space="preserve"> </w:t>
      </w:r>
      <w:r w:rsidR="00F338D1" w:rsidRPr="00636954">
        <w:rPr>
          <w:color w:val="000000" w:themeColor="text1"/>
          <w:lang w:val="en"/>
        </w:rPr>
        <w:t>Since</w:t>
      </w:r>
      <w:r w:rsidR="00371FB2" w:rsidRPr="00636954">
        <w:rPr>
          <w:color w:val="000000" w:themeColor="text1"/>
          <w:lang w:val="en"/>
        </w:rPr>
        <w:t xml:space="preserve"> </w:t>
      </w:r>
      <w:r w:rsidR="009513F9" w:rsidRPr="00636954">
        <w:rPr>
          <w:color w:val="000000" w:themeColor="text1"/>
          <w:lang w:val="en"/>
        </w:rPr>
        <w:t>no clip gage was available for such a low measure</w:t>
      </w:r>
      <w:r w:rsidR="00F338D1" w:rsidRPr="00636954">
        <w:rPr>
          <w:color w:val="000000" w:themeColor="text1"/>
          <w:lang w:val="en"/>
        </w:rPr>
        <w:t xml:space="preserve"> of the crack mouth</w:t>
      </w:r>
      <w:r w:rsidR="009513F9" w:rsidRPr="00636954">
        <w:rPr>
          <w:color w:val="000000" w:themeColor="text1"/>
          <w:lang w:val="en"/>
        </w:rPr>
        <w:t>, the DIC technique was used to determine the crack length during its propagation.</w:t>
      </w:r>
      <w:r w:rsidR="00AD294E" w:rsidRPr="00636954">
        <w:rPr>
          <w:color w:val="000000" w:themeColor="text1"/>
          <w:lang w:val="en"/>
        </w:rPr>
        <w:t xml:space="preserve"> </w:t>
      </w:r>
      <w:r w:rsidR="00B4384B" w:rsidRPr="00636954">
        <w:rPr>
          <w:color w:val="000000" w:themeColor="text1"/>
          <w:lang w:val="en"/>
        </w:rPr>
        <w:t>Thus,</w:t>
      </w:r>
      <w:r w:rsidR="00AD294E" w:rsidRPr="00636954">
        <w:rPr>
          <w:color w:val="000000" w:themeColor="text1"/>
          <w:lang w:val="en"/>
        </w:rPr>
        <w:t xml:space="preserve"> a method for detecting </w:t>
      </w:r>
      <w:r w:rsidR="00B4384B" w:rsidRPr="00636954">
        <w:rPr>
          <w:color w:val="000000" w:themeColor="text1"/>
          <w:lang w:val="en"/>
        </w:rPr>
        <w:t xml:space="preserve">the crack position by means of the DIC </w:t>
      </w:r>
      <w:r w:rsidRPr="00636954">
        <w:rPr>
          <w:color w:val="000000" w:themeColor="text1"/>
          <w:lang w:val="en"/>
        </w:rPr>
        <w:t>wa</w:t>
      </w:r>
      <w:r w:rsidR="00B4384B" w:rsidRPr="00636954">
        <w:rPr>
          <w:color w:val="000000" w:themeColor="text1"/>
          <w:lang w:val="en"/>
        </w:rPr>
        <w:t xml:space="preserve">s setup. </w:t>
      </w:r>
      <w:r w:rsidR="009513F9" w:rsidRPr="00636954">
        <w:rPr>
          <w:color w:val="000000" w:themeColor="text1"/>
          <w:lang w:val="en"/>
        </w:rPr>
        <w:t xml:space="preserve">It </w:t>
      </w:r>
      <w:r w:rsidR="00B4384B" w:rsidRPr="00636954">
        <w:rPr>
          <w:color w:val="000000" w:themeColor="text1"/>
          <w:lang w:val="en"/>
        </w:rPr>
        <w:t>must</w:t>
      </w:r>
      <w:r w:rsidR="009513F9" w:rsidRPr="00636954">
        <w:rPr>
          <w:color w:val="000000" w:themeColor="text1"/>
          <w:lang w:val="en"/>
        </w:rPr>
        <w:t xml:space="preserve"> be said that, due to the wavy interface between steel and </w:t>
      </w:r>
      <w:proofErr w:type="spellStart"/>
      <w:r w:rsidR="009513F9" w:rsidRPr="00636954">
        <w:rPr>
          <w:color w:val="000000" w:themeColor="text1"/>
          <w:lang w:val="en"/>
        </w:rPr>
        <w:t>aluminium</w:t>
      </w:r>
      <w:proofErr w:type="spellEnd"/>
      <w:r w:rsidR="009513F9" w:rsidRPr="00636954">
        <w:rPr>
          <w:color w:val="000000" w:themeColor="text1"/>
          <w:lang w:val="en"/>
        </w:rPr>
        <w:t>, the</w:t>
      </w:r>
      <w:r w:rsidR="00636954">
        <w:rPr>
          <w:color w:val="000000" w:themeColor="text1"/>
          <w:lang w:val="en"/>
        </w:rPr>
        <w:t xml:space="preserve"> manufacturing of the</w:t>
      </w:r>
      <w:r w:rsidR="009513F9" w:rsidRPr="00636954">
        <w:rPr>
          <w:color w:val="000000" w:themeColor="text1"/>
          <w:lang w:val="en"/>
        </w:rPr>
        <w:t xml:space="preserve"> notch did not always occur at the interface</w:t>
      </w:r>
      <w:r w:rsidR="00F338D1" w:rsidRPr="00636954">
        <w:rPr>
          <w:color w:val="000000" w:themeColor="text1"/>
          <w:lang w:val="en"/>
        </w:rPr>
        <w:t>, but</w:t>
      </w:r>
      <w:r w:rsidR="009513F9" w:rsidRPr="00636954">
        <w:rPr>
          <w:color w:val="000000" w:themeColor="text1"/>
          <w:lang w:val="en"/>
        </w:rPr>
        <w:t xml:space="preserve"> </w:t>
      </w:r>
      <w:r w:rsidR="009513F9">
        <w:rPr>
          <w:lang w:val="en"/>
        </w:rPr>
        <w:t>the crack initiation and propagation occurred always at the bimetallic interface</w:t>
      </w:r>
      <w:r w:rsidR="00F338D1" w:rsidRPr="00F338D1">
        <w:rPr>
          <w:lang w:val="en"/>
        </w:rPr>
        <w:t xml:space="preserve"> </w:t>
      </w:r>
      <w:r w:rsidR="00B45826">
        <w:rPr>
          <w:lang w:val="en"/>
        </w:rPr>
        <w:t>as</w:t>
      </w:r>
      <w:r w:rsidR="00F338D1">
        <w:rPr>
          <w:lang w:val="en"/>
        </w:rPr>
        <w:t xml:space="preserve"> experimentally observed</w:t>
      </w:r>
      <w:r w:rsidR="009513F9">
        <w:rPr>
          <w:lang w:val="en"/>
        </w:rPr>
        <w:t>.</w:t>
      </w:r>
      <w:r w:rsidR="00D518FC">
        <w:rPr>
          <w:rFonts w:ascii="Verdana" w:hAnsi="Verdana"/>
          <w:lang w:val="en"/>
        </w:rPr>
        <w:t xml:space="preserve"> </w:t>
      </w:r>
      <w:r w:rsidR="00B3652B">
        <w:rPr>
          <w:lang w:val="en"/>
        </w:rPr>
        <w:t xml:space="preserve">In </w:t>
      </w:r>
      <w:r w:rsidR="00D305B0">
        <w:rPr>
          <w:lang w:val="en"/>
        </w:rPr>
        <w:t>addition</w:t>
      </w:r>
      <w:r w:rsidR="00B3652B">
        <w:rPr>
          <w:lang w:val="en"/>
        </w:rPr>
        <w:t>, due to the presence of the interface, no fatigue pre</w:t>
      </w:r>
      <w:r w:rsidR="001C2101">
        <w:rPr>
          <w:lang w:val="en"/>
        </w:rPr>
        <w:t>-</w:t>
      </w:r>
      <w:r w:rsidR="00B3652B">
        <w:rPr>
          <w:lang w:val="en"/>
        </w:rPr>
        <w:t xml:space="preserve">cracking was needed as the crack naturally propagates </w:t>
      </w:r>
      <w:r w:rsidR="001C2101">
        <w:rPr>
          <w:lang w:val="en"/>
        </w:rPr>
        <w:t xml:space="preserve">across the interface between steel and </w:t>
      </w:r>
      <w:proofErr w:type="spellStart"/>
      <w:r w:rsidR="001C2101">
        <w:rPr>
          <w:lang w:val="en"/>
        </w:rPr>
        <w:t>aluminium</w:t>
      </w:r>
      <w:proofErr w:type="spellEnd"/>
      <w:r w:rsidR="001C2101">
        <w:rPr>
          <w:lang w:val="en"/>
        </w:rPr>
        <w:t>.</w:t>
      </w:r>
      <w:r w:rsidR="00B944A4">
        <w:rPr>
          <w:lang w:val="en"/>
        </w:rPr>
        <w:t xml:space="preserve"> The load-</w:t>
      </w:r>
      <w:r w:rsidR="009E67DE">
        <w:rPr>
          <w:lang w:val="en"/>
        </w:rPr>
        <w:t>displacement</w:t>
      </w:r>
      <w:r w:rsidR="00B944A4">
        <w:rPr>
          <w:lang w:val="en"/>
        </w:rPr>
        <w:t xml:space="preserve"> curve obtained during the </w:t>
      </w:r>
      <w:r w:rsidR="00E870B1">
        <w:rPr>
          <w:lang w:val="en-US"/>
        </w:rPr>
        <w:t>LEFM</w:t>
      </w:r>
      <w:r w:rsidR="00E870B1">
        <w:rPr>
          <w:lang w:val="en"/>
        </w:rPr>
        <w:t xml:space="preserve"> </w:t>
      </w:r>
      <w:r w:rsidR="00B944A4">
        <w:rPr>
          <w:lang w:val="en"/>
        </w:rPr>
        <w:t xml:space="preserve">tests </w:t>
      </w:r>
      <w:r w:rsidR="00DD7F50">
        <w:rPr>
          <w:lang w:val="en"/>
        </w:rPr>
        <w:t xml:space="preserve">is shown in </w:t>
      </w:r>
      <w:r w:rsidR="008F4035">
        <w:rPr>
          <w:lang w:val="en"/>
        </w:rPr>
        <w:t>Fig</w:t>
      </w:r>
      <w:r w:rsidR="00DD7F50">
        <w:rPr>
          <w:lang w:val="en"/>
        </w:rPr>
        <w:t xml:space="preserve">ure </w:t>
      </w:r>
      <w:r w:rsidR="00877993">
        <w:rPr>
          <w:lang w:val="en"/>
        </w:rPr>
        <w:t>6</w:t>
      </w:r>
      <w:r w:rsidR="00DD7F50">
        <w:rPr>
          <w:lang w:val="en"/>
        </w:rPr>
        <w:t>.</w:t>
      </w:r>
    </w:p>
    <w:p w14:paraId="2ED88B31" w14:textId="7EED955F" w:rsidR="00BE37E8" w:rsidRPr="00BE37E8" w:rsidRDefault="00BE37E8" w:rsidP="00BE37E8">
      <w:pPr>
        <w:rPr>
          <w:lang w:val="en-US" w:eastAsia="en-US"/>
        </w:rPr>
      </w:pPr>
    </w:p>
    <w:p w14:paraId="44609E5B" w14:textId="27F7FD60" w:rsidR="00BE37E8" w:rsidRDefault="009872A5" w:rsidP="00BE37E8">
      <w:pPr>
        <w:rPr>
          <w:lang w:val="it-IT" w:eastAsia="en-US"/>
        </w:rPr>
      </w:pPr>
      <w:r>
        <w:rPr>
          <w:noProof/>
          <w:lang w:val="it-IT" w:eastAsia="it-IT"/>
        </w:rPr>
        <w:drawing>
          <wp:inline distT="0" distB="0" distL="0" distR="0" wp14:anchorId="5264A84E" wp14:editId="7CBEE59F">
            <wp:extent cx="3120390" cy="1889738"/>
            <wp:effectExtent l="0" t="0" r="381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0743" cy="1896008"/>
                    </a:xfrm>
                    <a:prstGeom prst="rect">
                      <a:avLst/>
                    </a:prstGeom>
                    <a:noFill/>
                  </pic:spPr>
                </pic:pic>
              </a:graphicData>
            </a:graphic>
          </wp:inline>
        </w:drawing>
      </w:r>
    </w:p>
    <w:p w14:paraId="6130C024" w14:textId="7BA569D9" w:rsidR="007653E5" w:rsidRPr="002A111B" w:rsidRDefault="007653E5" w:rsidP="00BE37E8">
      <w:pPr>
        <w:rPr>
          <w:lang w:val="en-US" w:eastAsia="en-US"/>
        </w:rPr>
      </w:pPr>
      <w:r w:rsidRPr="00DA1DF4">
        <w:rPr>
          <w:b/>
          <w:bCs/>
          <w:sz w:val="16"/>
          <w:szCs w:val="20"/>
        </w:rPr>
        <w:t xml:space="preserve">Figure </w:t>
      </w:r>
      <w:r w:rsidR="002A111B">
        <w:rPr>
          <w:b/>
          <w:bCs/>
          <w:sz w:val="16"/>
          <w:szCs w:val="20"/>
        </w:rPr>
        <w:t>6</w:t>
      </w:r>
      <w:r w:rsidRPr="00DA1DF4">
        <w:rPr>
          <w:b/>
          <w:bCs/>
          <w:sz w:val="16"/>
          <w:szCs w:val="20"/>
        </w:rPr>
        <w:t xml:space="preserve">. </w:t>
      </w:r>
      <w:r w:rsidRPr="007653E5">
        <w:rPr>
          <w:sz w:val="16"/>
          <w:szCs w:val="20"/>
        </w:rPr>
        <w:t xml:space="preserve">Loading- </w:t>
      </w:r>
      <w:r w:rsidR="002A111B" w:rsidRPr="007653E5">
        <w:rPr>
          <w:sz w:val="16"/>
          <w:szCs w:val="20"/>
        </w:rPr>
        <w:t>displacement</w:t>
      </w:r>
      <w:r w:rsidRPr="007653E5">
        <w:rPr>
          <w:sz w:val="16"/>
          <w:szCs w:val="20"/>
        </w:rPr>
        <w:t xml:space="preserve"> curve</w:t>
      </w:r>
      <w:r w:rsidR="002A111B">
        <w:rPr>
          <w:sz w:val="16"/>
          <w:szCs w:val="20"/>
        </w:rPr>
        <w:t xml:space="preserve"> for K evaluation in </w:t>
      </w:r>
      <w:r w:rsidR="00B16109">
        <w:rPr>
          <w:sz w:val="16"/>
          <w:szCs w:val="20"/>
        </w:rPr>
        <w:t>STJ</w:t>
      </w:r>
      <w:r w:rsidR="002A111B">
        <w:rPr>
          <w:sz w:val="16"/>
          <w:szCs w:val="20"/>
        </w:rPr>
        <w:t xml:space="preserve"> spec</w:t>
      </w:r>
      <w:r w:rsidR="00FB7F49">
        <w:rPr>
          <w:sz w:val="16"/>
          <w:szCs w:val="20"/>
        </w:rPr>
        <w:t>imen.</w:t>
      </w:r>
    </w:p>
    <w:p w14:paraId="12D29154" w14:textId="36831879" w:rsidR="00A7683F" w:rsidRPr="002A111B" w:rsidRDefault="00A7683F" w:rsidP="00BE37E8">
      <w:pPr>
        <w:rPr>
          <w:lang w:val="en-US" w:eastAsia="en-US"/>
        </w:rPr>
      </w:pPr>
    </w:p>
    <w:p w14:paraId="5E4EA123" w14:textId="3ECF0F85" w:rsidR="00DD7F50" w:rsidRPr="00A42FA6" w:rsidRDefault="00DD7F50" w:rsidP="00BE37E8">
      <w:pPr>
        <w:rPr>
          <w:lang w:val="en-US" w:eastAsia="en-US"/>
        </w:rPr>
      </w:pPr>
      <w:r w:rsidRPr="00831529">
        <w:rPr>
          <w:lang w:val="en-US" w:eastAsia="en-US"/>
        </w:rPr>
        <w:t xml:space="preserve">The critical </w:t>
      </w:r>
      <w:r w:rsidR="00831529" w:rsidRPr="00831529">
        <w:rPr>
          <w:lang w:val="en-US" w:eastAsia="en-US"/>
        </w:rPr>
        <w:t>stress intensity f</w:t>
      </w:r>
      <w:r w:rsidR="00831529">
        <w:rPr>
          <w:lang w:val="en-US" w:eastAsia="en-US"/>
        </w:rPr>
        <w:t xml:space="preserve">actor </w:t>
      </w:r>
      <w:proofErr w:type="spellStart"/>
      <w:r w:rsidR="00831529">
        <w:rPr>
          <w:lang w:val="en-US" w:eastAsia="en-US"/>
        </w:rPr>
        <w:t>K</w:t>
      </w:r>
      <w:r w:rsidR="00FB7F49" w:rsidRPr="00FB7F49">
        <w:rPr>
          <w:vertAlign w:val="subscript"/>
          <w:lang w:val="en-US" w:eastAsia="en-US"/>
        </w:rPr>
        <w:t>I</w:t>
      </w:r>
      <w:r w:rsidR="00E64BF8" w:rsidRPr="00FB7F49">
        <w:rPr>
          <w:vertAlign w:val="subscript"/>
          <w:lang w:val="en-US" w:eastAsia="en-US"/>
        </w:rPr>
        <w:t>c</w:t>
      </w:r>
      <w:proofErr w:type="spellEnd"/>
      <w:r w:rsidR="00831529">
        <w:rPr>
          <w:lang w:val="en-US" w:eastAsia="en-US"/>
        </w:rPr>
        <w:t xml:space="preserve"> was </w:t>
      </w:r>
      <w:r w:rsidR="00D518FC">
        <w:rPr>
          <w:lang w:val="en-US" w:eastAsia="en-US"/>
        </w:rPr>
        <w:t>evalu</w:t>
      </w:r>
      <w:r w:rsidR="00831529">
        <w:rPr>
          <w:lang w:val="en-US" w:eastAsia="en-US"/>
        </w:rPr>
        <w:t>ated as already descri</w:t>
      </w:r>
      <w:r w:rsidR="008C4A9C">
        <w:rPr>
          <w:lang w:val="en-US" w:eastAsia="en-US"/>
        </w:rPr>
        <w:t>bed</w:t>
      </w:r>
      <w:r w:rsidR="00831529">
        <w:rPr>
          <w:lang w:val="en-US" w:eastAsia="en-US"/>
        </w:rPr>
        <w:t xml:space="preserve"> for the </w:t>
      </w:r>
      <w:r w:rsidR="00D518FC">
        <w:rPr>
          <w:lang w:val="en-US" w:eastAsia="en-US"/>
        </w:rPr>
        <w:t>CT</w:t>
      </w:r>
      <w:r w:rsidR="00831529">
        <w:rPr>
          <w:lang w:val="en-US" w:eastAsia="en-US"/>
        </w:rPr>
        <w:t xml:space="preserve"> specimens</w:t>
      </w:r>
      <w:r w:rsidR="00D518FC">
        <w:rPr>
          <w:lang w:val="en-US" w:eastAsia="en-US"/>
        </w:rPr>
        <w:t xml:space="preserve">, made of steel and </w:t>
      </w:r>
      <w:proofErr w:type="spellStart"/>
      <w:r w:rsidR="00D518FC">
        <w:rPr>
          <w:lang w:val="en-US" w:eastAsia="en-US"/>
        </w:rPr>
        <w:t>aluminium</w:t>
      </w:r>
      <w:proofErr w:type="spellEnd"/>
      <w:r w:rsidR="00D518FC">
        <w:rPr>
          <w:lang w:val="en-US" w:eastAsia="en-US"/>
        </w:rPr>
        <w:t xml:space="preserve"> alloy</w:t>
      </w:r>
      <w:r w:rsidR="00831529">
        <w:rPr>
          <w:lang w:val="en-US" w:eastAsia="en-US"/>
        </w:rPr>
        <w:t>. The obtained results</w:t>
      </w:r>
      <w:r w:rsidR="00E43BC2">
        <w:rPr>
          <w:lang w:val="en-US" w:eastAsia="en-US"/>
        </w:rPr>
        <w:t>, calculated according to</w:t>
      </w:r>
      <w:r w:rsidR="0040714B">
        <w:rPr>
          <w:lang w:val="en-US" w:eastAsia="en-US"/>
        </w:rPr>
        <w:t xml:space="preserve"> </w:t>
      </w:r>
      <w:r w:rsidR="0040714B">
        <w:rPr>
          <w:lang w:val="en"/>
        </w:rPr>
        <w:fldChar w:fldCharType="begin" w:fldLock="1"/>
      </w:r>
      <w:r w:rsidR="0040714B">
        <w:rPr>
          <w:lang w:val="en"/>
        </w:rPr>
        <w:instrText>ADDIN CSL_CITATION {"citationItems":[{"id":"ITEM-1","itemData":{"URL":"https://www.astm.org/standards/e399","accessed":{"date-parts":[["2022","3","26"]]},"id":"ITEM-1","issued":{"date-parts":[["0"]]},"title":"Standard Test Method for Linear-Elastic Plane-Strain Fracture Toughness of Metallic Materials","type":"webpage"},"uris":["http://www.mendeley.com/documents/?uuid=43de2ffe-0373-3d44-9749-0ec574b44bca"]}],"mendeley":{"formattedCitation":"[14]","plainTextFormattedCitation":"[14]","previouslyFormattedCitation":"[14]"},"properties":{"noteIndex":0},"schema":"https://github.com/citation-style-language/schema/raw/master/csl-citation.json"}</w:instrText>
      </w:r>
      <w:r w:rsidR="0040714B">
        <w:rPr>
          <w:lang w:val="en"/>
        </w:rPr>
        <w:fldChar w:fldCharType="separate"/>
      </w:r>
      <w:r w:rsidR="0040714B" w:rsidRPr="000E60C1">
        <w:rPr>
          <w:noProof/>
          <w:lang w:val="en"/>
        </w:rPr>
        <w:t>[14]</w:t>
      </w:r>
      <w:r w:rsidR="0040714B">
        <w:rPr>
          <w:lang w:val="en"/>
        </w:rPr>
        <w:fldChar w:fldCharType="end"/>
      </w:r>
      <w:r w:rsidR="00E43BC2">
        <w:rPr>
          <w:color w:val="000000" w:themeColor="text1"/>
          <w:lang w:val="en"/>
        </w:rPr>
        <w:t>,</w:t>
      </w:r>
      <w:r w:rsidR="00831529">
        <w:rPr>
          <w:lang w:val="en-US" w:eastAsia="en-US"/>
        </w:rPr>
        <w:t xml:space="preserve"> are shown in </w:t>
      </w:r>
      <w:r w:rsidR="00A26756">
        <w:rPr>
          <w:lang w:val="en-US" w:eastAsia="en-US"/>
        </w:rPr>
        <w:t>T</w:t>
      </w:r>
      <w:r w:rsidR="00831529">
        <w:rPr>
          <w:lang w:val="en-US" w:eastAsia="en-US"/>
        </w:rPr>
        <w:t xml:space="preserve">able </w:t>
      </w:r>
      <w:r w:rsidR="003E1C0E">
        <w:rPr>
          <w:lang w:val="en-US" w:eastAsia="en-US"/>
        </w:rPr>
        <w:t>2</w:t>
      </w:r>
      <w:r w:rsidR="00831529">
        <w:rPr>
          <w:lang w:val="en-US" w:eastAsia="en-US"/>
        </w:rPr>
        <w:t>.</w:t>
      </w:r>
      <w:r w:rsidR="008B0C23">
        <w:rPr>
          <w:lang w:val="en-US" w:eastAsia="en-US"/>
        </w:rPr>
        <w:t xml:space="preserve"> It is worth to be mentioned that the K</w:t>
      </w:r>
      <w:r w:rsidR="008B0C23" w:rsidRPr="00FB7F49">
        <w:rPr>
          <w:vertAlign w:val="subscript"/>
          <w:lang w:val="en-US" w:eastAsia="en-US"/>
        </w:rPr>
        <w:t>IC</w:t>
      </w:r>
      <w:r w:rsidR="008B0C23">
        <w:rPr>
          <w:lang w:val="en-US" w:eastAsia="en-US"/>
        </w:rPr>
        <w:t xml:space="preserve"> </w:t>
      </w:r>
      <w:r w:rsidR="00A26756">
        <w:rPr>
          <w:lang w:val="en-US" w:eastAsia="en-US"/>
        </w:rPr>
        <w:t xml:space="preserve">value, obtained for STJ, </w:t>
      </w:r>
      <w:r w:rsidR="008B0C23">
        <w:rPr>
          <w:lang w:val="en-US" w:eastAsia="en-US"/>
        </w:rPr>
        <w:t xml:space="preserve">is </w:t>
      </w:r>
      <w:r w:rsidR="003125FF">
        <w:rPr>
          <w:lang w:val="en-US" w:eastAsia="en-US"/>
        </w:rPr>
        <w:t xml:space="preserve">about </w:t>
      </w:r>
      <w:r w:rsidR="00883049">
        <w:rPr>
          <w:lang w:val="en-US" w:eastAsia="en-US"/>
        </w:rPr>
        <w:t>2</w:t>
      </w:r>
      <w:r w:rsidR="00380E59">
        <w:rPr>
          <w:lang w:val="en-US" w:eastAsia="en-US"/>
        </w:rPr>
        <w:t xml:space="preserve">0 % lower than that of the </w:t>
      </w:r>
      <w:proofErr w:type="spellStart"/>
      <w:r w:rsidR="00A26756">
        <w:rPr>
          <w:lang w:val="en-US" w:eastAsia="en-US"/>
        </w:rPr>
        <w:t>aluminium</w:t>
      </w:r>
      <w:proofErr w:type="spellEnd"/>
      <w:r w:rsidR="00380E59">
        <w:rPr>
          <w:lang w:val="en-US" w:eastAsia="en-US"/>
        </w:rPr>
        <w:t xml:space="preserve"> alloy </w:t>
      </w:r>
      <w:r w:rsidR="00A26756">
        <w:rPr>
          <w:lang w:val="en-US" w:eastAsia="en-US"/>
        </w:rPr>
        <w:t>reported in Table 1</w:t>
      </w:r>
      <w:r w:rsidR="00380E59">
        <w:rPr>
          <w:lang w:val="en-US" w:eastAsia="en-US"/>
        </w:rPr>
        <w:t xml:space="preserve">. </w:t>
      </w:r>
    </w:p>
    <w:p w14:paraId="581E4756" w14:textId="77777777" w:rsidR="008F1DC7" w:rsidRPr="00BE37E8" w:rsidRDefault="008F1DC7" w:rsidP="00BE37E8">
      <w:pPr>
        <w:rPr>
          <w:lang w:val="en-US" w:eastAsia="en-US"/>
        </w:rPr>
      </w:pPr>
    </w:p>
    <w:p w14:paraId="49A7F4CE" w14:textId="52A30C3E" w:rsidR="00BE37E8" w:rsidRPr="00913F2F" w:rsidRDefault="008F1DC7" w:rsidP="00BE37E8">
      <w:pPr>
        <w:rPr>
          <w:sz w:val="16"/>
          <w:szCs w:val="20"/>
          <w:lang w:val="en-US" w:eastAsia="en-US"/>
        </w:rPr>
      </w:pPr>
      <w:r w:rsidRPr="008F1DC7">
        <w:rPr>
          <w:b/>
          <w:bCs/>
          <w:sz w:val="16"/>
          <w:szCs w:val="20"/>
          <w:lang w:val="en"/>
        </w:rPr>
        <w:t xml:space="preserve">Table </w:t>
      </w:r>
      <w:r>
        <w:rPr>
          <w:b/>
          <w:bCs/>
          <w:sz w:val="16"/>
          <w:szCs w:val="20"/>
          <w:lang w:val="en"/>
        </w:rPr>
        <w:t>2</w:t>
      </w:r>
      <w:r w:rsidRPr="008F1DC7">
        <w:rPr>
          <w:b/>
          <w:bCs/>
          <w:sz w:val="16"/>
          <w:szCs w:val="20"/>
          <w:lang w:val="en"/>
        </w:rPr>
        <w:t>.</w:t>
      </w:r>
      <w:r w:rsidR="00913F2F">
        <w:rPr>
          <w:b/>
          <w:bCs/>
          <w:sz w:val="16"/>
          <w:szCs w:val="20"/>
          <w:lang w:val="en"/>
        </w:rPr>
        <w:t xml:space="preserve"> </w:t>
      </w:r>
      <w:r w:rsidR="00E870B1" w:rsidRPr="00E870B1">
        <w:rPr>
          <w:sz w:val="16"/>
          <w:szCs w:val="20"/>
          <w:lang w:val="en"/>
        </w:rPr>
        <w:t>LEFM</w:t>
      </w:r>
      <w:r w:rsidR="00E870B1" w:rsidRPr="00913F2F">
        <w:rPr>
          <w:sz w:val="16"/>
          <w:szCs w:val="20"/>
          <w:lang w:val="en"/>
        </w:rPr>
        <w:t xml:space="preserve"> </w:t>
      </w:r>
      <w:r w:rsidR="00913F2F" w:rsidRPr="00913F2F">
        <w:rPr>
          <w:sz w:val="16"/>
          <w:szCs w:val="20"/>
          <w:lang w:val="en"/>
        </w:rPr>
        <w:t xml:space="preserve">parameters of the </w:t>
      </w:r>
      <w:r w:rsidR="00913F2F" w:rsidRPr="009455BA">
        <w:rPr>
          <w:sz w:val="16"/>
          <w:szCs w:val="20"/>
          <w:lang w:val="en"/>
        </w:rPr>
        <w:t>investigated STJ.</w:t>
      </w:r>
      <w:r w:rsidR="0002552C" w:rsidRPr="009455BA">
        <w:rPr>
          <w:sz w:val="16"/>
          <w:szCs w:val="20"/>
          <w:lang w:val="en"/>
        </w:rPr>
        <w:t xml:space="preserve"> Parameters defined i</w:t>
      </w:r>
      <w:r w:rsidR="0002552C" w:rsidRPr="009455BA">
        <w:rPr>
          <w:sz w:val="16"/>
          <w:szCs w:val="16"/>
          <w:lang w:val="en"/>
        </w:rPr>
        <w:t xml:space="preserve">n </w:t>
      </w:r>
      <w:r w:rsidR="0002552C" w:rsidRPr="009455BA">
        <w:rPr>
          <w:sz w:val="16"/>
          <w:szCs w:val="16"/>
          <w:lang w:val="en"/>
        </w:rPr>
        <w:fldChar w:fldCharType="begin" w:fldLock="1"/>
      </w:r>
      <w:r w:rsidR="0002552C" w:rsidRPr="009455BA">
        <w:rPr>
          <w:sz w:val="16"/>
          <w:szCs w:val="16"/>
          <w:lang w:val="en"/>
        </w:rPr>
        <w:instrText>ADDIN CSL_CITATION {"citationItems":[{"id":"ITEM-1","itemData":{"URL":"https://www.astm.org/standards/e399","accessed":{"date-parts":[["2022","3","26"]]},"id":"ITEM-1","issued":{"date-parts":[["0"]]},"title":"Standard Test Method for Linear-Elastic Plane-Strain Fracture Toughness of Metallic Materials","type":"webpage"},"uris":["http://www.mendeley.com/documents/?uuid=43de2ffe-0373-3d44-9749-0ec574b44bca"]}],"mendeley":{"formattedCitation":"[14]","plainTextFormattedCitation":"[14]","previouslyFormattedCitation":"[14]"},"properties":{"noteIndex":0},"schema":"https://github.com/citation-style-language/schema/raw/master/csl-citation.json"}</w:instrText>
      </w:r>
      <w:r w:rsidR="0002552C" w:rsidRPr="009455BA">
        <w:rPr>
          <w:sz w:val="16"/>
          <w:szCs w:val="16"/>
          <w:lang w:val="en"/>
        </w:rPr>
        <w:fldChar w:fldCharType="separate"/>
      </w:r>
      <w:r w:rsidR="0002552C" w:rsidRPr="009455BA">
        <w:rPr>
          <w:noProof/>
          <w:sz w:val="16"/>
          <w:szCs w:val="16"/>
          <w:lang w:val="en"/>
        </w:rPr>
        <w:t>[14]</w:t>
      </w:r>
      <w:r w:rsidR="0002552C" w:rsidRPr="009455BA">
        <w:rPr>
          <w:sz w:val="16"/>
          <w:szCs w:val="16"/>
          <w:lang w:val="en"/>
        </w:rPr>
        <w:fldChar w:fldCharType="end"/>
      </w:r>
      <w:r w:rsidR="0002552C" w:rsidRPr="009455BA">
        <w:rPr>
          <w:sz w:val="16"/>
          <w:szCs w:val="16"/>
          <w:lang w:val="en"/>
        </w:rPr>
        <w:t>.</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6"/>
        <w:gridCol w:w="850"/>
        <w:gridCol w:w="851"/>
        <w:gridCol w:w="716"/>
        <w:gridCol w:w="1914"/>
      </w:tblGrid>
      <w:tr w:rsidR="00EB5B4B" w:rsidRPr="00EB5B4B" w14:paraId="749467B5" w14:textId="77777777" w:rsidTr="00FB2466">
        <w:trPr>
          <w:trHeight w:val="288"/>
          <w:jc w:val="center"/>
        </w:trPr>
        <w:tc>
          <w:tcPr>
            <w:tcW w:w="1526" w:type="dxa"/>
            <w:tcBorders>
              <w:top w:val="single" w:sz="4" w:space="0" w:color="auto"/>
              <w:bottom w:val="single" w:sz="4" w:space="0" w:color="auto"/>
            </w:tcBorders>
            <w:noWrap/>
            <w:hideMark/>
          </w:tcPr>
          <w:p w14:paraId="2D70CD4F" w14:textId="029588A3" w:rsidR="00EE4478" w:rsidRPr="00EB5B4B" w:rsidRDefault="00EE4478" w:rsidP="00EB5B4B">
            <w:pPr>
              <w:jc w:val="center"/>
              <w:rPr>
                <w:b/>
                <w:bCs/>
                <w:lang w:eastAsia="en-US"/>
              </w:rPr>
            </w:pPr>
            <w:r w:rsidRPr="00EB5B4B">
              <w:rPr>
                <w:b/>
                <w:bCs/>
                <w:lang w:eastAsia="en-US"/>
              </w:rPr>
              <w:t>P</w:t>
            </w:r>
            <w:r w:rsidR="0019700F" w:rsidRPr="0019700F">
              <w:rPr>
                <w:b/>
                <w:bCs/>
                <w:vertAlign w:val="subscript"/>
                <w:lang w:eastAsia="en-US"/>
              </w:rPr>
              <w:t>C</w:t>
            </w:r>
            <w:r w:rsidR="00A54307">
              <w:rPr>
                <w:b/>
                <w:bCs/>
                <w:vertAlign w:val="subscript"/>
                <w:lang w:eastAsia="en-US"/>
              </w:rPr>
              <w:t xml:space="preserve"> </w:t>
            </w:r>
            <w:r w:rsidRPr="00EB5B4B">
              <w:rPr>
                <w:b/>
                <w:bCs/>
                <w:lang w:eastAsia="en-US"/>
              </w:rPr>
              <w:t>[</w:t>
            </w:r>
            <w:proofErr w:type="spellStart"/>
            <w:r w:rsidRPr="00EB5B4B">
              <w:rPr>
                <w:b/>
                <w:bCs/>
                <w:lang w:eastAsia="en-US"/>
              </w:rPr>
              <w:t>kN</w:t>
            </w:r>
            <w:proofErr w:type="spellEnd"/>
            <w:r w:rsidRPr="00EB5B4B">
              <w:rPr>
                <w:b/>
                <w:bCs/>
                <w:lang w:eastAsia="en-US"/>
              </w:rPr>
              <w:t>]</w:t>
            </w:r>
          </w:p>
        </w:tc>
        <w:tc>
          <w:tcPr>
            <w:tcW w:w="806" w:type="dxa"/>
            <w:tcBorders>
              <w:top w:val="single" w:sz="4" w:space="0" w:color="auto"/>
              <w:bottom w:val="single" w:sz="4" w:space="0" w:color="auto"/>
            </w:tcBorders>
            <w:noWrap/>
            <w:hideMark/>
          </w:tcPr>
          <w:p w14:paraId="5B810B44" w14:textId="77777777" w:rsidR="00EE4478" w:rsidRPr="00EB5B4B" w:rsidRDefault="00EE4478" w:rsidP="00EB5B4B">
            <w:pPr>
              <w:ind w:firstLine="0"/>
              <w:jc w:val="center"/>
              <w:rPr>
                <w:b/>
                <w:bCs/>
                <w:lang w:eastAsia="en-US"/>
              </w:rPr>
            </w:pPr>
            <w:r w:rsidRPr="00EB5B4B">
              <w:rPr>
                <w:b/>
                <w:bCs/>
                <w:lang w:eastAsia="en-US"/>
              </w:rPr>
              <w:t>a [cm]</w:t>
            </w:r>
          </w:p>
        </w:tc>
        <w:tc>
          <w:tcPr>
            <w:tcW w:w="850" w:type="dxa"/>
            <w:tcBorders>
              <w:top w:val="single" w:sz="4" w:space="0" w:color="auto"/>
              <w:bottom w:val="single" w:sz="4" w:space="0" w:color="auto"/>
            </w:tcBorders>
            <w:noWrap/>
            <w:hideMark/>
          </w:tcPr>
          <w:p w14:paraId="009A190E" w14:textId="77777777" w:rsidR="00EE4478" w:rsidRPr="00EB5B4B" w:rsidRDefault="00EE4478" w:rsidP="00EB5B4B">
            <w:pPr>
              <w:ind w:firstLine="0"/>
              <w:jc w:val="center"/>
              <w:rPr>
                <w:b/>
                <w:bCs/>
                <w:lang w:eastAsia="en-US"/>
              </w:rPr>
            </w:pPr>
            <w:r w:rsidRPr="00EB5B4B">
              <w:rPr>
                <w:b/>
                <w:bCs/>
                <w:lang w:eastAsia="en-US"/>
              </w:rPr>
              <w:t>B [cm]</w:t>
            </w:r>
          </w:p>
        </w:tc>
        <w:tc>
          <w:tcPr>
            <w:tcW w:w="851" w:type="dxa"/>
            <w:tcBorders>
              <w:top w:val="single" w:sz="4" w:space="0" w:color="auto"/>
              <w:bottom w:val="single" w:sz="4" w:space="0" w:color="auto"/>
            </w:tcBorders>
            <w:noWrap/>
            <w:hideMark/>
          </w:tcPr>
          <w:p w14:paraId="32BFF066" w14:textId="77777777" w:rsidR="00EE4478" w:rsidRPr="00EB5B4B" w:rsidRDefault="00EE4478" w:rsidP="00EB5B4B">
            <w:pPr>
              <w:ind w:firstLine="0"/>
              <w:jc w:val="center"/>
              <w:rPr>
                <w:b/>
                <w:bCs/>
                <w:lang w:eastAsia="en-US"/>
              </w:rPr>
            </w:pPr>
            <w:r w:rsidRPr="00EB5B4B">
              <w:rPr>
                <w:b/>
                <w:bCs/>
                <w:lang w:eastAsia="en-US"/>
              </w:rPr>
              <w:t>w [cm]</w:t>
            </w:r>
          </w:p>
        </w:tc>
        <w:tc>
          <w:tcPr>
            <w:tcW w:w="716" w:type="dxa"/>
            <w:tcBorders>
              <w:top w:val="single" w:sz="4" w:space="0" w:color="auto"/>
              <w:bottom w:val="single" w:sz="4" w:space="0" w:color="auto"/>
            </w:tcBorders>
            <w:noWrap/>
            <w:hideMark/>
          </w:tcPr>
          <w:p w14:paraId="08764962" w14:textId="77777777" w:rsidR="00EE4478" w:rsidRPr="00EB5B4B" w:rsidRDefault="00EE4478" w:rsidP="00EB5B4B">
            <w:pPr>
              <w:ind w:firstLine="0"/>
              <w:jc w:val="center"/>
              <w:rPr>
                <w:b/>
                <w:bCs/>
                <w:lang w:eastAsia="en-US"/>
              </w:rPr>
            </w:pPr>
            <w:r w:rsidRPr="00EB5B4B">
              <w:rPr>
                <w:b/>
                <w:bCs/>
                <w:lang w:eastAsia="en-US"/>
              </w:rPr>
              <w:t>f(a/w)</w:t>
            </w:r>
          </w:p>
        </w:tc>
        <w:tc>
          <w:tcPr>
            <w:tcW w:w="1914" w:type="dxa"/>
            <w:tcBorders>
              <w:top w:val="single" w:sz="4" w:space="0" w:color="auto"/>
              <w:bottom w:val="single" w:sz="4" w:space="0" w:color="auto"/>
            </w:tcBorders>
            <w:noWrap/>
            <w:hideMark/>
          </w:tcPr>
          <w:p w14:paraId="3CE9E8CA" w14:textId="513E3A8D" w:rsidR="00EE4478" w:rsidRPr="00BE2C78" w:rsidRDefault="00EE4478" w:rsidP="00EB5B4B">
            <w:pPr>
              <w:jc w:val="center"/>
              <w:rPr>
                <w:b/>
                <w:bCs/>
                <w:lang w:eastAsia="en-US"/>
              </w:rPr>
            </w:pPr>
            <w:r w:rsidRPr="00EB5B4B">
              <w:rPr>
                <w:b/>
                <w:bCs/>
                <w:lang w:eastAsia="en-US"/>
              </w:rPr>
              <w:t>K</w:t>
            </w:r>
            <w:r w:rsidR="00FB2466">
              <w:rPr>
                <w:b/>
                <w:bCs/>
                <w:vertAlign w:val="subscript"/>
                <w:lang w:eastAsia="en-US"/>
              </w:rPr>
              <w:t>IC</w:t>
            </w:r>
            <w:r w:rsidRPr="00EB5B4B">
              <w:rPr>
                <w:b/>
                <w:bCs/>
                <w:lang w:eastAsia="en-US"/>
              </w:rPr>
              <w:t xml:space="preserve"> </w:t>
            </w:r>
            <w:r w:rsidR="00BE2C78">
              <w:rPr>
                <w:b/>
                <w:bCs/>
                <w:lang w:eastAsia="en-US"/>
              </w:rPr>
              <w:t>[</w:t>
            </w:r>
            <w:r w:rsidRPr="00EB5B4B">
              <w:rPr>
                <w:b/>
                <w:bCs/>
                <w:lang w:eastAsia="en-US"/>
              </w:rPr>
              <w:t xml:space="preserve">MPa </w:t>
            </w:r>
            <w:proofErr w:type="gramStart"/>
            <w:r w:rsidRPr="00EB5B4B">
              <w:rPr>
                <w:b/>
                <w:bCs/>
                <w:lang w:eastAsia="en-US"/>
              </w:rPr>
              <w:t>m</w:t>
            </w:r>
            <w:r w:rsidR="0019700F">
              <w:rPr>
                <w:b/>
                <w:bCs/>
                <w:vertAlign w:val="superscript"/>
                <w:lang w:eastAsia="en-US"/>
              </w:rPr>
              <w:t>0.5</w:t>
            </w:r>
            <w:r w:rsidR="00BE2C78">
              <w:rPr>
                <w:b/>
                <w:bCs/>
                <w:vertAlign w:val="superscript"/>
                <w:lang w:eastAsia="en-US"/>
              </w:rPr>
              <w:t xml:space="preserve"> </w:t>
            </w:r>
            <w:r w:rsidR="00BE2C78">
              <w:rPr>
                <w:b/>
                <w:bCs/>
                <w:lang w:eastAsia="en-US"/>
              </w:rPr>
              <w:t>]</w:t>
            </w:r>
            <w:proofErr w:type="gramEnd"/>
          </w:p>
        </w:tc>
      </w:tr>
      <w:tr w:rsidR="00EB5B4B" w:rsidRPr="00EB5B4B" w14:paraId="51CCF0F8" w14:textId="77777777" w:rsidTr="00FB2466">
        <w:trPr>
          <w:trHeight w:val="288"/>
          <w:jc w:val="center"/>
        </w:trPr>
        <w:tc>
          <w:tcPr>
            <w:tcW w:w="1526" w:type="dxa"/>
            <w:tcBorders>
              <w:top w:val="single" w:sz="4" w:space="0" w:color="auto"/>
            </w:tcBorders>
            <w:noWrap/>
            <w:hideMark/>
          </w:tcPr>
          <w:p w14:paraId="7C5B767F" w14:textId="31C1C1C7" w:rsidR="00EE4478" w:rsidRPr="00EB5B4B" w:rsidRDefault="00EE4478" w:rsidP="00EB5B4B">
            <w:pPr>
              <w:jc w:val="center"/>
              <w:rPr>
                <w:lang w:eastAsia="en-US"/>
              </w:rPr>
            </w:pPr>
            <w:r w:rsidRPr="00EB5B4B">
              <w:rPr>
                <w:lang w:eastAsia="en-US"/>
              </w:rPr>
              <w:t>3</w:t>
            </w:r>
            <w:r w:rsidR="004923C9">
              <w:rPr>
                <w:lang w:eastAsia="en-US"/>
              </w:rPr>
              <w:t>.</w:t>
            </w:r>
            <w:r w:rsidR="009D6AA2">
              <w:rPr>
                <w:lang w:eastAsia="en-US"/>
              </w:rPr>
              <w:t>25</w:t>
            </w:r>
          </w:p>
        </w:tc>
        <w:tc>
          <w:tcPr>
            <w:tcW w:w="806" w:type="dxa"/>
            <w:tcBorders>
              <w:top w:val="single" w:sz="4" w:space="0" w:color="auto"/>
            </w:tcBorders>
            <w:noWrap/>
            <w:hideMark/>
          </w:tcPr>
          <w:p w14:paraId="5BDDEE21" w14:textId="77777777" w:rsidR="00EE4478" w:rsidRPr="00EB5B4B" w:rsidRDefault="00EE4478" w:rsidP="00EB5B4B">
            <w:pPr>
              <w:ind w:firstLine="0"/>
              <w:jc w:val="center"/>
              <w:rPr>
                <w:lang w:eastAsia="en-US"/>
              </w:rPr>
            </w:pPr>
            <w:r w:rsidRPr="00EB5B4B">
              <w:rPr>
                <w:lang w:eastAsia="en-US"/>
              </w:rPr>
              <w:t>0,9</w:t>
            </w:r>
          </w:p>
        </w:tc>
        <w:tc>
          <w:tcPr>
            <w:tcW w:w="850" w:type="dxa"/>
            <w:tcBorders>
              <w:top w:val="single" w:sz="4" w:space="0" w:color="auto"/>
            </w:tcBorders>
            <w:noWrap/>
            <w:hideMark/>
          </w:tcPr>
          <w:p w14:paraId="6C055BE6" w14:textId="77777777" w:rsidR="00EE4478" w:rsidRPr="00EB5B4B" w:rsidRDefault="00EE4478" w:rsidP="00EB5B4B">
            <w:pPr>
              <w:ind w:firstLine="0"/>
              <w:jc w:val="center"/>
              <w:rPr>
                <w:lang w:eastAsia="en-US"/>
              </w:rPr>
            </w:pPr>
            <w:r w:rsidRPr="00EB5B4B">
              <w:rPr>
                <w:lang w:eastAsia="en-US"/>
              </w:rPr>
              <w:t>1</w:t>
            </w:r>
          </w:p>
        </w:tc>
        <w:tc>
          <w:tcPr>
            <w:tcW w:w="851" w:type="dxa"/>
            <w:tcBorders>
              <w:top w:val="single" w:sz="4" w:space="0" w:color="auto"/>
            </w:tcBorders>
            <w:noWrap/>
            <w:hideMark/>
          </w:tcPr>
          <w:p w14:paraId="24A386AF" w14:textId="77777777" w:rsidR="00EE4478" w:rsidRPr="00EB5B4B" w:rsidRDefault="00EE4478" w:rsidP="00EB5B4B">
            <w:pPr>
              <w:ind w:firstLine="0"/>
              <w:jc w:val="center"/>
              <w:rPr>
                <w:lang w:eastAsia="en-US"/>
              </w:rPr>
            </w:pPr>
            <w:r w:rsidRPr="00EB5B4B">
              <w:rPr>
                <w:lang w:eastAsia="en-US"/>
              </w:rPr>
              <w:t>2</w:t>
            </w:r>
          </w:p>
        </w:tc>
        <w:tc>
          <w:tcPr>
            <w:tcW w:w="716" w:type="dxa"/>
            <w:tcBorders>
              <w:top w:val="single" w:sz="4" w:space="0" w:color="auto"/>
            </w:tcBorders>
            <w:noWrap/>
            <w:hideMark/>
          </w:tcPr>
          <w:p w14:paraId="3072B26E" w14:textId="74EF0DB9" w:rsidR="00EE4478" w:rsidRPr="00EB5B4B" w:rsidRDefault="00EE4478" w:rsidP="00EB5B4B">
            <w:pPr>
              <w:ind w:firstLine="0"/>
              <w:jc w:val="center"/>
              <w:rPr>
                <w:lang w:eastAsia="en-US"/>
              </w:rPr>
            </w:pPr>
            <w:r w:rsidRPr="00EB5B4B">
              <w:rPr>
                <w:lang w:eastAsia="en-US"/>
              </w:rPr>
              <w:t>8</w:t>
            </w:r>
            <w:r w:rsidR="004923C9">
              <w:rPr>
                <w:lang w:eastAsia="en-US"/>
              </w:rPr>
              <w:t>.</w:t>
            </w:r>
            <w:r w:rsidRPr="00EB5B4B">
              <w:rPr>
                <w:lang w:eastAsia="en-US"/>
              </w:rPr>
              <w:t>34</w:t>
            </w:r>
          </w:p>
        </w:tc>
        <w:tc>
          <w:tcPr>
            <w:tcW w:w="1914" w:type="dxa"/>
            <w:tcBorders>
              <w:top w:val="single" w:sz="4" w:space="0" w:color="auto"/>
            </w:tcBorders>
            <w:noWrap/>
            <w:hideMark/>
          </w:tcPr>
          <w:p w14:paraId="3B33EB0C" w14:textId="14463D08" w:rsidR="00EE4478" w:rsidRPr="00EB5B4B" w:rsidRDefault="00EE4478" w:rsidP="00EB5B4B">
            <w:pPr>
              <w:jc w:val="center"/>
              <w:rPr>
                <w:lang w:eastAsia="en-US"/>
              </w:rPr>
            </w:pPr>
            <w:r w:rsidRPr="00EB5B4B">
              <w:rPr>
                <w:lang w:eastAsia="en-US"/>
              </w:rPr>
              <w:t>19</w:t>
            </w:r>
            <w:r w:rsidR="004923C9">
              <w:rPr>
                <w:lang w:eastAsia="en-US"/>
              </w:rPr>
              <w:t>.</w:t>
            </w:r>
            <w:r w:rsidR="009D6AA2">
              <w:rPr>
                <w:lang w:eastAsia="en-US"/>
              </w:rPr>
              <w:t>1</w:t>
            </w:r>
            <w:r w:rsidRPr="00EB5B4B">
              <w:rPr>
                <w:lang w:eastAsia="en-US"/>
              </w:rPr>
              <w:t>6</w:t>
            </w:r>
          </w:p>
        </w:tc>
      </w:tr>
    </w:tbl>
    <w:p w14:paraId="36B30F05" w14:textId="77777777" w:rsidR="003C1B67" w:rsidRDefault="003C1B67" w:rsidP="00BE37E8">
      <w:pPr>
        <w:rPr>
          <w:lang w:val="en-US" w:eastAsia="en-US"/>
        </w:rPr>
      </w:pPr>
    </w:p>
    <w:p w14:paraId="419BFD41" w14:textId="10CB8C20" w:rsidR="00FF620F" w:rsidRDefault="00FF620F" w:rsidP="00FF620F">
      <w:pPr>
        <w:rPr>
          <w:lang w:val="en-US" w:eastAsia="en-US"/>
        </w:rPr>
      </w:pPr>
      <w:r>
        <w:rPr>
          <w:lang w:val="en-US" w:eastAsia="en-US"/>
        </w:rPr>
        <w:t>Considering that an intermediate layer of pure Al is placed between the Al alloy and the structural steel, the obtained value looks satisfactory</w:t>
      </w:r>
      <w:r w:rsidRPr="00A42FA6">
        <w:rPr>
          <w:lang w:val="en-US" w:eastAsia="en-US"/>
        </w:rPr>
        <w:t xml:space="preserve">. </w:t>
      </w:r>
      <w:r>
        <w:rPr>
          <w:color w:val="000000" w:themeColor="text1"/>
          <w:lang w:val="en"/>
        </w:rPr>
        <w:t>T</w:t>
      </w:r>
      <w:r w:rsidRPr="0091302E">
        <w:rPr>
          <w:color w:val="000000" w:themeColor="text1"/>
          <w:lang w:val="en"/>
        </w:rPr>
        <w:t xml:space="preserve">he failure surface resulted wavy following the morphology of the Al/Steel interface, as shown in </w:t>
      </w:r>
      <w:r w:rsidR="008F4035">
        <w:rPr>
          <w:color w:val="000000" w:themeColor="text1"/>
          <w:lang w:val="en-US" w:eastAsia="en-US"/>
        </w:rPr>
        <w:t>F</w:t>
      </w:r>
      <w:r w:rsidRPr="0091302E">
        <w:rPr>
          <w:color w:val="000000" w:themeColor="text1"/>
          <w:lang w:val="en-US" w:eastAsia="en-US"/>
        </w:rPr>
        <w:t xml:space="preserve">igure </w:t>
      </w:r>
      <w:r w:rsidR="00494275">
        <w:rPr>
          <w:color w:val="000000" w:themeColor="text1"/>
          <w:lang w:val="en-US" w:eastAsia="en-US"/>
        </w:rPr>
        <w:t>7</w:t>
      </w:r>
      <w:r w:rsidRPr="0091302E">
        <w:rPr>
          <w:color w:val="000000" w:themeColor="text1"/>
          <w:lang w:val="en"/>
        </w:rPr>
        <w:t>.</w:t>
      </w:r>
    </w:p>
    <w:p w14:paraId="184F7644" w14:textId="77777777" w:rsidR="00FF620F" w:rsidRDefault="00FF620F" w:rsidP="00FF620F">
      <w:pPr>
        <w:rPr>
          <w:lang w:val="en-US" w:eastAsia="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3384"/>
      </w:tblGrid>
      <w:tr w:rsidR="00FF620F" w14:paraId="7B26C249" w14:textId="77777777" w:rsidTr="008D14E7">
        <w:tc>
          <w:tcPr>
            <w:tcW w:w="3738" w:type="dxa"/>
          </w:tcPr>
          <w:p w14:paraId="3B78C567" w14:textId="77777777" w:rsidR="00FF620F" w:rsidRDefault="00FF620F" w:rsidP="008D14E7">
            <w:r>
              <w:rPr>
                <w:noProof/>
              </w:rPr>
              <w:drawing>
                <wp:inline distT="0" distB="0" distL="0" distR="0" wp14:anchorId="3D0C0F45" wp14:editId="12B2A927">
                  <wp:extent cx="1688818" cy="1404000"/>
                  <wp:effectExtent l="0" t="0" r="6985" b="5715"/>
                  <wp:docPr id="6" name="Immagine 6"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interni&#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8818" cy="1404000"/>
                          </a:xfrm>
                          <a:prstGeom prst="rect">
                            <a:avLst/>
                          </a:prstGeom>
                          <a:noFill/>
                          <a:ln>
                            <a:noFill/>
                          </a:ln>
                        </pic:spPr>
                      </pic:pic>
                    </a:graphicData>
                  </a:graphic>
                </wp:inline>
              </w:drawing>
            </w:r>
          </w:p>
        </w:tc>
        <w:tc>
          <w:tcPr>
            <w:tcW w:w="3509" w:type="dxa"/>
          </w:tcPr>
          <w:p w14:paraId="2339CAD3" w14:textId="77777777" w:rsidR="00FF620F" w:rsidRDefault="00FF620F" w:rsidP="008D14E7">
            <w:r>
              <w:rPr>
                <w:noProof/>
              </w:rPr>
              <w:drawing>
                <wp:inline distT="0" distB="0" distL="0" distR="0" wp14:anchorId="6B1003E6" wp14:editId="60727A60">
                  <wp:extent cx="1434865" cy="1404000"/>
                  <wp:effectExtent l="0" t="0" r="0" b="5715"/>
                  <wp:docPr id="11" name="Immagine 11" descr="Immagine che contiene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pietra&#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4865" cy="1404000"/>
                          </a:xfrm>
                          <a:prstGeom prst="rect">
                            <a:avLst/>
                          </a:prstGeom>
                          <a:noFill/>
                          <a:ln>
                            <a:noFill/>
                          </a:ln>
                        </pic:spPr>
                      </pic:pic>
                    </a:graphicData>
                  </a:graphic>
                </wp:inline>
              </w:drawing>
            </w:r>
          </w:p>
        </w:tc>
      </w:tr>
    </w:tbl>
    <w:p w14:paraId="18F86F38" w14:textId="54BC008A" w:rsidR="00FF620F" w:rsidRPr="009E61B1" w:rsidRDefault="00FF620F" w:rsidP="00FF620F">
      <w:pPr>
        <w:rPr>
          <w:sz w:val="16"/>
          <w:szCs w:val="16"/>
          <w:lang w:val="en-US" w:eastAsia="en-US"/>
        </w:rPr>
      </w:pPr>
      <w:r w:rsidRPr="009E61B1">
        <w:rPr>
          <w:b/>
          <w:bCs/>
          <w:sz w:val="16"/>
          <w:szCs w:val="16"/>
        </w:rPr>
        <w:t xml:space="preserve">Figure </w:t>
      </w:r>
      <w:r w:rsidR="00494275">
        <w:rPr>
          <w:b/>
          <w:bCs/>
          <w:sz w:val="16"/>
          <w:szCs w:val="16"/>
        </w:rPr>
        <w:t>7</w:t>
      </w:r>
      <w:r w:rsidRPr="009E61B1">
        <w:rPr>
          <w:b/>
          <w:bCs/>
          <w:sz w:val="16"/>
          <w:szCs w:val="16"/>
        </w:rPr>
        <w:t xml:space="preserve">. </w:t>
      </w:r>
      <w:r>
        <w:rPr>
          <w:sz w:val="16"/>
          <w:szCs w:val="16"/>
          <w:lang w:val="en" w:eastAsia="en-US"/>
        </w:rPr>
        <w:t>Fractured specimen.</w:t>
      </w:r>
    </w:p>
    <w:p w14:paraId="0DCF8533" w14:textId="77777777" w:rsidR="00FF620F" w:rsidRDefault="00FF620F" w:rsidP="00FF620F">
      <w:pPr>
        <w:rPr>
          <w:lang w:val="en-US" w:eastAsia="en-US"/>
        </w:rPr>
      </w:pPr>
    </w:p>
    <w:p w14:paraId="7F15D482" w14:textId="13C785E2" w:rsidR="003C3AC3" w:rsidRDefault="00FF620F" w:rsidP="00FF620F">
      <w:pPr>
        <w:rPr>
          <w:lang w:val="en-US" w:eastAsia="en-US"/>
        </w:rPr>
      </w:pPr>
      <w:r w:rsidRPr="00A42FA6">
        <w:rPr>
          <w:lang w:val="en-US" w:eastAsia="en-US"/>
        </w:rPr>
        <w:t xml:space="preserve">The wavy interface plays an important role for the </w:t>
      </w:r>
      <w:proofErr w:type="spellStart"/>
      <w:r w:rsidRPr="00A42FA6">
        <w:rPr>
          <w:lang w:val="en-US" w:eastAsia="en-US"/>
        </w:rPr>
        <w:t>K</w:t>
      </w:r>
      <w:r w:rsidRPr="00A42FA6">
        <w:rPr>
          <w:vertAlign w:val="subscript"/>
          <w:lang w:val="en-US" w:eastAsia="en-US"/>
        </w:rPr>
        <w:t>Ic</w:t>
      </w:r>
      <w:proofErr w:type="spellEnd"/>
      <w:r w:rsidRPr="00A42FA6">
        <w:rPr>
          <w:lang w:val="en-US" w:eastAsia="en-US"/>
        </w:rPr>
        <w:t xml:space="preserve"> value as it makes the crack deviate from a fully horizontal path and follows the wavy morphology of the interface.</w:t>
      </w:r>
      <w:r>
        <w:rPr>
          <w:lang w:val="en-US" w:eastAsia="en-US"/>
        </w:rPr>
        <w:t xml:space="preserve"> </w:t>
      </w:r>
      <w:r w:rsidRPr="008F4035">
        <w:rPr>
          <w:lang w:val="en-US" w:eastAsia="en-US"/>
        </w:rPr>
        <w:t xml:space="preserve">This means that there </w:t>
      </w:r>
      <w:r w:rsidR="00701FAE" w:rsidRPr="008F4035">
        <w:rPr>
          <w:lang w:val="en-US" w:eastAsia="en-US"/>
        </w:rPr>
        <w:t xml:space="preserve">is </w:t>
      </w:r>
      <w:r w:rsidRPr="008F4035">
        <w:rPr>
          <w:lang w:val="en-US" w:eastAsia="en-US"/>
        </w:rPr>
        <w:t xml:space="preserve">a Mode II effect, </w:t>
      </w:r>
      <w:r w:rsidR="00DA19C7" w:rsidRPr="008F4035">
        <w:rPr>
          <w:lang w:val="en-US" w:eastAsia="en-US"/>
        </w:rPr>
        <w:t>thus</w:t>
      </w:r>
      <w:r w:rsidR="00E329D7" w:rsidRPr="008F4035">
        <w:rPr>
          <w:lang w:val="en-US" w:eastAsia="en-US"/>
        </w:rPr>
        <w:t xml:space="preserve"> the</w:t>
      </w:r>
      <w:r w:rsidRPr="008F4035">
        <w:rPr>
          <w:lang w:val="en-US" w:eastAsia="en-US"/>
        </w:rPr>
        <w:t xml:space="preserve"> </w:t>
      </w:r>
      <w:r w:rsidRPr="008F4035">
        <w:rPr>
          <w:i/>
          <w:iCs/>
          <w:lang w:val="en-US" w:eastAsia="en-US"/>
        </w:rPr>
        <w:t>K</w:t>
      </w:r>
      <w:r w:rsidRPr="008F4035">
        <w:rPr>
          <w:i/>
          <w:iCs/>
          <w:vertAlign w:val="subscript"/>
          <w:lang w:val="en-US" w:eastAsia="en-US"/>
        </w:rPr>
        <w:t>II</w:t>
      </w:r>
      <w:r w:rsidR="00E329D7" w:rsidRPr="008F4035">
        <w:rPr>
          <w:lang w:val="en-US" w:eastAsia="en-US"/>
        </w:rPr>
        <w:t xml:space="preserve"> should be evaluated</w:t>
      </w:r>
      <w:r w:rsidR="0092738E" w:rsidRPr="008F4035">
        <w:rPr>
          <w:lang w:val="en-US" w:eastAsia="en-US"/>
        </w:rPr>
        <w:t xml:space="preserve"> in future studies</w:t>
      </w:r>
      <w:r w:rsidRPr="008F4035">
        <w:rPr>
          <w:lang w:val="en-US" w:eastAsia="en-US"/>
        </w:rPr>
        <w:t>.</w:t>
      </w:r>
      <w:r w:rsidRPr="008B1B65">
        <w:rPr>
          <w:lang w:val="en-US" w:eastAsia="en-US"/>
        </w:rPr>
        <w:t xml:space="preserve"> </w:t>
      </w:r>
    </w:p>
    <w:p w14:paraId="652A9ACE" w14:textId="0F746365" w:rsidR="00BE37E8" w:rsidRPr="00BE37E8" w:rsidRDefault="00BC4AF5" w:rsidP="00FF620F">
      <w:pPr>
        <w:rPr>
          <w:lang w:val="en-US" w:eastAsia="en-US"/>
        </w:rPr>
      </w:pPr>
      <w:proofErr w:type="gramStart"/>
      <w:r>
        <w:rPr>
          <w:lang w:val="en-US" w:eastAsia="en-US"/>
        </w:rPr>
        <w:t>In order to</w:t>
      </w:r>
      <w:proofErr w:type="gramEnd"/>
      <w:r>
        <w:rPr>
          <w:lang w:val="en-US" w:eastAsia="en-US"/>
        </w:rPr>
        <w:t xml:space="preserve"> setup a method for detecting the crack leng</w:t>
      </w:r>
      <w:r w:rsidR="00394D78">
        <w:rPr>
          <w:lang w:val="en-US" w:eastAsia="en-US"/>
        </w:rPr>
        <w:t>th, that should be used especially during fatigue loading</w:t>
      </w:r>
      <w:r w:rsidR="00E85B51">
        <w:rPr>
          <w:lang w:val="en-US" w:eastAsia="en-US"/>
        </w:rPr>
        <w:t xml:space="preserve"> to determine the Paris law, t</w:t>
      </w:r>
      <w:r w:rsidR="00BE37E8" w:rsidRPr="00BE37E8">
        <w:rPr>
          <w:lang w:val="en-US" w:eastAsia="en-US"/>
        </w:rPr>
        <w:t xml:space="preserve">he vertical displacement distribution was determined by </w:t>
      </w:r>
      <w:r w:rsidR="00E85B51">
        <w:rPr>
          <w:lang w:val="en-US" w:eastAsia="en-US"/>
        </w:rPr>
        <w:t xml:space="preserve">means of the </w:t>
      </w:r>
      <w:r w:rsidR="00A26756">
        <w:rPr>
          <w:lang w:val="en-US" w:eastAsia="en-US"/>
        </w:rPr>
        <w:t>DIC</w:t>
      </w:r>
      <w:r w:rsidR="00BE37E8" w:rsidRPr="00BE37E8">
        <w:rPr>
          <w:lang w:val="en-US" w:eastAsia="en-US"/>
        </w:rPr>
        <w:t xml:space="preserve"> method. </w:t>
      </w:r>
    </w:p>
    <w:p w14:paraId="204D1C8F" w14:textId="461651F4" w:rsidR="00A23F0C" w:rsidRDefault="00BE37E8" w:rsidP="00BE37E8">
      <w:pPr>
        <w:rPr>
          <w:lang w:val="en-US" w:eastAsia="en-US"/>
        </w:rPr>
      </w:pPr>
      <w:r w:rsidRPr="00BE37E8">
        <w:rPr>
          <w:lang w:val="en-US" w:eastAsia="en-US"/>
        </w:rPr>
        <w:lastRenderedPageBreak/>
        <w:t>The analysis of the displacement distribution in</w:t>
      </w:r>
      <w:r w:rsidR="00C820D3">
        <w:rPr>
          <w:lang w:val="en-US" w:eastAsia="en-US"/>
        </w:rPr>
        <w:t xml:space="preserve"> the</w:t>
      </w:r>
      <w:r w:rsidRPr="00BE37E8">
        <w:rPr>
          <w:lang w:val="en-US" w:eastAsia="en-US"/>
        </w:rPr>
        <w:t xml:space="preserve"> loading direction allowed the identification of the displacement discontinuity. This </w:t>
      </w:r>
      <w:r w:rsidR="00C820D3">
        <w:rPr>
          <w:lang w:val="en-US" w:eastAsia="en-US"/>
        </w:rPr>
        <w:t>can be</w:t>
      </w:r>
      <w:r w:rsidRPr="00BE37E8">
        <w:rPr>
          <w:lang w:val="en-US" w:eastAsia="en-US"/>
        </w:rPr>
        <w:t xml:space="preserve"> interpreted as a material discontinuity caused by the fatigue crack.</w:t>
      </w:r>
      <w:r w:rsidR="00C820D3">
        <w:rPr>
          <w:lang w:val="en-US" w:eastAsia="en-US"/>
        </w:rPr>
        <w:t xml:space="preserve"> Thus, </w:t>
      </w:r>
      <w:r w:rsidR="00F57BCF">
        <w:rPr>
          <w:lang w:val="en-US" w:eastAsia="en-US"/>
        </w:rPr>
        <w:t xml:space="preserve">by </w:t>
      </w:r>
      <w:r w:rsidR="00C820D3" w:rsidRPr="00BE37E8">
        <w:rPr>
          <w:lang w:val="en-US" w:eastAsia="en-US"/>
        </w:rPr>
        <w:t>ana</w:t>
      </w:r>
      <w:r w:rsidR="00F57BCF">
        <w:rPr>
          <w:lang w:val="en-US" w:eastAsia="en-US"/>
        </w:rPr>
        <w:t>lyzing the d</w:t>
      </w:r>
      <w:r w:rsidR="00C820D3" w:rsidRPr="00BE37E8">
        <w:rPr>
          <w:lang w:val="en-US" w:eastAsia="en-US"/>
        </w:rPr>
        <w:t>isplacement gradient, the current position of the crack can be identified.</w:t>
      </w:r>
      <w:r w:rsidR="00F57BCF">
        <w:rPr>
          <w:lang w:val="en-US" w:eastAsia="en-US"/>
        </w:rPr>
        <w:t xml:space="preserve"> The displacement distribution during the test </w:t>
      </w:r>
      <w:r w:rsidR="005E02B8">
        <w:rPr>
          <w:lang w:val="en-US" w:eastAsia="en-US"/>
        </w:rPr>
        <w:t xml:space="preserve">is reported in </w:t>
      </w:r>
      <w:r w:rsidR="008F4035">
        <w:rPr>
          <w:lang w:val="en-US" w:eastAsia="en-US"/>
        </w:rPr>
        <w:t>Fig</w:t>
      </w:r>
      <w:r w:rsidR="005E02B8">
        <w:rPr>
          <w:lang w:val="en-US" w:eastAsia="en-US"/>
        </w:rPr>
        <w:t>ures</w:t>
      </w:r>
      <w:r w:rsidR="00FA1587">
        <w:rPr>
          <w:lang w:val="en-US" w:eastAsia="en-US"/>
        </w:rPr>
        <w:t xml:space="preserve"> </w:t>
      </w:r>
      <w:r w:rsidR="003C3AC3">
        <w:rPr>
          <w:lang w:val="en-US" w:eastAsia="en-US"/>
        </w:rPr>
        <w:t>8</w:t>
      </w:r>
      <w:r w:rsidR="005E02B8">
        <w:rPr>
          <w:lang w:val="en-US" w:eastAsia="en-US"/>
        </w:rPr>
        <w:t>. The images clearly show the displacement is uniform in the first phase of the test</w:t>
      </w:r>
      <w:r w:rsidR="00FA1587">
        <w:rPr>
          <w:lang w:val="en-US" w:eastAsia="en-US"/>
        </w:rPr>
        <w:t xml:space="preserve"> (a)</w:t>
      </w:r>
      <w:r w:rsidR="005E02B8">
        <w:rPr>
          <w:lang w:val="en-US" w:eastAsia="en-US"/>
        </w:rPr>
        <w:t>, while a discontinuity is observe</w:t>
      </w:r>
      <w:r w:rsidR="007C7E6F">
        <w:rPr>
          <w:lang w:val="en-US" w:eastAsia="en-US"/>
        </w:rPr>
        <w:t>d</w:t>
      </w:r>
      <w:r w:rsidR="005E02B8">
        <w:rPr>
          <w:lang w:val="en-US" w:eastAsia="en-US"/>
        </w:rPr>
        <w:t xml:space="preserve"> at max </w:t>
      </w:r>
      <w:r w:rsidR="00012196">
        <w:rPr>
          <w:lang w:val="en-US" w:eastAsia="en-US"/>
        </w:rPr>
        <w:t>load</w:t>
      </w:r>
      <w:r w:rsidR="00FA1587">
        <w:rPr>
          <w:lang w:val="en-US" w:eastAsia="en-US"/>
        </w:rPr>
        <w:t xml:space="preserve"> (b)</w:t>
      </w:r>
      <w:r w:rsidR="00012196">
        <w:rPr>
          <w:lang w:val="en-US" w:eastAsia="en-US"/>
        </w:rPr>
        <w:t>, indicating that the crack length chang</w:t>
      </w:r>
      <w:r w:rsidR="00012196" w:rsidRPr="009455BA">
        <w:rPr>
          <w:lang w:val="en-US" w:eastAsia="en-US"/>
        </w:rPr>
        <w:t>ed.</w:t>
      </w:r>
      <w:r w:rsidR="00330EED" w:rsidRPr="009455BA">
        <w:rPr>
          <w:lang w:val="en-US" w:eastAsia="en-US"/>
        </w:rPr>
        <w:t xml:space="preserve"> </w:t>
      </w:r>
      <w:r w:rsidR="00F03FA9" w:rsidRPr="009455BA">
        <w:rPr>
          <w:lang w:val="en-US" w:eastAsia="en-US"/>
        </w:rPr>
        <w:t>The righ</w:t>
      </w:r>
      <w:r w:rsidR="00AE2994" w:rsidRPr="009455BA">
        <w:rPr>
          <w:lang w:val="en-US" w:eastAsia="en-US"/>
        </w:rPr>
        <w:t>t side of Figure 8 reports the magnification of the strain near the crack tip.</w:t>
      </w:r>
      <w:r w:rsidR="00AE2994">
        <w:rPr>
          <w:lang w:val="en-US" w:eastAsia="en-US"/>
        </w:rPr>
        <w:t xml:space="preserve"> </w:t>
      </w:r>
      <w:r w:rsidR="00330EED">
        <w:rPr>
          <w:lang w:val="en-US" w:eastAsia="en-US"/>
        </w:rPr>
        <w:t xml:space="preserve">This </w:t>
      </w:r>
      <w:proofErr w:type="spellStart"/>
      <w:r w:rsidR="00330EED">
        <w:rPr>
          <w:lang w:val="en-US" w:eastAsia="en-US"/>
        </w:rPr>
        <w:t>behaviour</w:t>
      </w:r>
      <w:proofErr w:type="spellEnd"/>
      <w:r w:rsidR="00330EED">
        <w:rPr>
          <w:lang w:val="en-US" w:eastAsia="en-US"/>
        </w:rPr>
        <w:t xml:space="preserve"> is confirmed in </w:t>
      </w:r>
      <w:r w:rsidR="008F4035">
        <w:rPr>
          <w:lang w:val="en-US" w:eastAsia="en-US"/>
        </w:rPr>
        <w:t>Fig</w:t>
      </w:r>
      <w:r w:rsidR="00330EED">
        <w:rPr>
          <w:lang w:val="en-US" w:eastAsia="en-US"/>
        </w:rPr>
        <w:t xml:space="preserve">ure </w:t>
      </w:r>
      <w:r w:rsidR="00A5438C">
        <w:rPr>
          <w:lang w:val="en-US" w:eastAsia="en-US"/>
        </w:rPr>
        <w:t>9</w:t>
      </w:r>
      <w:r w:rsidR="00330EED">
        <w:rPr>
          <w:lang w:val="en-US" w:eastAsia="en-US"/>
        </w:rPr>
        <w:t xml:space="preserve">, where three points at </w:t>
      </w:r>
      <w:proofErr w:type="gramStart"/>
      <w:r w:rsidR="00330EED">
        <w:rPr>
          <w:lang w:val="en-US" w:eastAsia="en-US"/>
        </w:rPr>
        <w:t>a distance of 0,5</w:t>
      </w:r>
      <w:proofErr w:type="gramEnd"/>
      <w:r w:rsidR="00330EED">
        <w:rPr>
          <w:lang w:val="en-US" w:eastAsia="en-US"/>
        </w:rPr>
        <w:t xml:space="preserve"> mm </w:t>
      </w:r>
      <w:r w:rsidR="00172D07">
        <w:rPr>
          <w:lang w:val="en-US" w:eastAsia="en-US"/>
        </w:rPr>
        <w:t>from the crack tip are analyze</w:t>
      </w:r>
      <w:r w:rsidR="00282464">
        <w:rPr>
          <w:lang w:val="en-US" w:eastAsia="en-US"/>
        </w:rPr>
        <w:t>d</w:t>
      </w:r>
      <w:r w:rsidR="00172D07">
        <w:rPr>
          <w:lang w:val="en-US" w:eastAsia="en-US"/>
        </w:rPr>
        <w:t xml:space="preserve">. </w:t>
      </w:r>
      <w:r w:rsidR="00B45826">
        <w:rPr>
          <w:lang w:val="en-US" w:eastAsia="en-US"/>
        </w:rPr>
        <w:t xml:space="preserve">The curves of the three points </w:t>
      </w:r>
      <w:r w:rsidR="00282464">
        <w:rPr>
          <w:lang w:val="en-US" w:eastAsia="en-US"/>
        </w:rPr>
        <w:t xml:space="preserve">are overlapped </w:t>
      </w:r>
      <w:r w:rsidR="00172D07">
        <w:rPr>
          <w:lang w:val="en-US" w:eastAsia="en-US"/>
        </w:rPr>
        <w:t xml:space="preserve">the same </w:t>
      </w:r>
      <w:r w:rsidR="00B45826">
        <w:rPr>
          <w:lang w:val="en-US" w:eastAsia="en-US"/>
        </w:rPr>
        <w:t>values</w:t>
      </w:r>
      <w:r w:rsidR="00172D07">
        <w:rPr>
          <w:lang w:val="en-US" w:eastAsia="en-US"/>
        </w:rPr>
        <w:t>, while the lower poin</w:t>
      </w:r>
      <w:r w:rsidR="00931115">
        <w:rPr>
          <w:lang w:val="en-US" w:eastAsia="en-US"/>
        </w:rPr>
        <w:t xml:space="preserve">t follows a different displacement </w:t>
      </w:r>
      <w:r w:rsidR="00282464">
        <w:rPr>
          <w:lang w:val="en-US" w:eastAsia="en-US"/>
        </w:rPr>
        <w:t xml:space="preserve">trend </w:t>
      </w:r>
      <w:r w:rsidR="00931115">
        <w:rPr>
          <w:lang w:val="en-US" w:eastAsia="en-US"/>
        </w:rPr>
        <w:t>when the crack occurs</w:t>
      </w:r>
      <w:r w:rsidR="00A23F0C">
        <w:rPr>
          <w:lang w:val="en-US" w:eastAsia="en-US"/>
        </w:rPr>
        <w:t xml:space="preserve"> a</w:t>
      </w:r>
      <w:r w:rsidR="009A56F0">
        <w:rPr>
          <w:lang w:val="en-US" w:eastAsia="en-US"/>
        </w:rPr>
        <w:t>fter</w:t>
      </w:r>
      <w:r w:rsidR="00931115">
        <w:rPr>
          <w:lang w:val="en-US" w:eastAsia="en-US"/>
        </w:rPr>
        <w:t xml:space="preserve"> 3</w:t>
      </w:r>
      <w:r w:rsidR="009A56F0">
        <w:rPr>
          <w:lang w:val="en-US" w:eastAsia="en-US"/>
        </w:rPr>
        <w:t>0</w:t>
      </w:r>
      <w:r w:rsidR="00931115">
        <w:rPr>
          <w:lang w:val="en-US" w:eastAsia="en-US"/>
        </w:rPr>
        <w:t xml:space="preserve"> </w:t>
      </w:r>
      <w:r w:rsidR="004A3110">
        <w:rPr>
          <w:lang w:val="en-US" w:eastAsia="en-US"/>
        </w:rPr>
        <w:t>s</w:t>
      </w:r>
      <w:r w:rsidR="00B45826">
        <w:rPr>
          <w:lang w:val="en-US" w:eastAsia="en-US"/>
        </w:rPr>
        <w:t>.</w:t>
      </w:r>
      <w:r w:rsidR="005C4BA1">
        <w:rPr>
          <w:lang w:val="en-US" w:eastAsia="en-US"/>
        </w:rPr>
        <w:t xml:space="preserve"> </w:t>
      </w:r>
    </w:p>
    <w:p w14:paraId="2E81B9A9" w14:textId="3C533123" w:rsidR="00BE37E8" w:rsidRDefault="00282464" w:rsidP="00BE37E8">
      <w:pPr>
        <w:rPr>
          <w:lang w:val="en-US" w:eastAsia="en-US"/>
        </w:rPr>
      </w:pPr>
      <w:proofErr w:type="gramStart"/>
      <w:r>
        <w:rPr>
          <w:lang w:val="en-US" w:eastAsia="en-US"/>
        </w:rPr>
        <w:t>Moreover</w:t>
      </w:r>
      <w:proofErr w:type="gramEnd"/>
      <w:r>
        <w:rPr>
          <w:lang w:val="en-US" w:eastAsia="en-US"/>
        </w:rPr>
        <w:t xml:space="preserve"> the DIC technique allowed the evaluation of </w:t>
      </w:r>
      <w:r w:rsidR="005C4BA1" w:rsidRPr="00282464">
        <w:rPr>
          <w:lang w:val="en-US" w:eastAsia="en-US"/>
        </w:rPr>
        <w:t>von Mises</w:t>
      </w:r>
      <w:r w:rsidR="002068B6" w:rsidRPr="00282464">
        <w:rPr>
          <w:lang w:val="en-US" w:eastAsia="en-US"/>
        </w:rPr>
        <w:t xml:space="preserve"> </w:t>
      </w:r>
      <w:r w:rsidR="00A42FA6" w:rsidRPr="00282464">
        <w:rPr>
          <w:lang w:val="en-US" w:eastAsia="en-US"/>
        </w:rPr>
        <w:t>strain</w:t>
      </w:r>
      <w:r w:rsidRPr="00282464">
        <w:rPr>
          <w:lang w:val="en-US" w:eastAsia="en-US"/>
        </w:rPr>
        <w:t>,</w:t>
      </w:r>
      <w:r>
        <w:rPr>
          <w:lang w:val="en-US" w:eastAsia="en-US"/>
        </w:rPr>
        <w:t xml:space="preserve"> as reported in </w:t>
      </w:r>
      <w:r w:rsidR="008F4035">
        <w:rPr>
          <w:lang w:val="en-US" w:eastAsia="en-US"/>
        </w:rPr>
        <w:t>Fig</w:t>
      </w:r>
      <w:r>
        <w:rPr>
          <w:lang w:val="en-US" w:eastAsia="en-US"/>
        </w:rPr>
        <w:t xml:space="preserve">ure </w:t>
      </w:r>
      <w:r w:rsidR="00A5438C">
        <w:rPr>
          <w:lang w:val="en-US" w:eastAsia="en-US"/>
        </w:rPr>
        <w:t>10</w:t>
      </w:r>
      <w:r>
        <w:rPr>
          <w:lang w:val="en-US" w:eastAsia="en-US"/>
        </w:rPr>
        <w:t xml:space="preserve"> </w:t>
      </w:r>
      <w:r w:rsidR="002068B6">
        <w:rPr>
          <w:lang w:val="en-US" w:eastAsia="en-US"/>
        </w:rPr>
        <w:t xml:space="preserve">at </w:t>
      </w:r>
      <w:r>
        <w:rPr>
          <w:lang w:val="en-US" w:eastAsia="en-US"/>
        </w:rPr>
        <w:t xml:space="preserve">2 </w:t>
      </w:r>
      <w:proofErr w:type="spellStart"/>
      <w:r>
        <w:rPr>
          <w:lang w:val="en-US" w:eastAsia="en-US"/>
        </w:rPr>
        <w:t>kN</w:t>
      </w:r>
      <w:proofErr w:type="spellEnd"/>
      <w:r>
        <w:rPr>
          <w:lang w:val="en-US" w:eastAsia="en-US"/>
        </w:rPr>
        <w:t xml:space="preserve"> </w:t>
      </w:r>
      <w:r w:rsidR="002068B6">
        <w:rPr>
          <w:lang w:val="en-US" w:eastAsia="en-US"/>
        </w:rPr>
        <w:t>and at max load</w:t>
      </w:r>
      <w:r>
        <w:rPr>
          <w:lang w:val="en-US" w:eastAsia="en-US"/>
        </w:rPr>
        <w:t>,</w:t>
      </w:r>
      <w:r w:rsidR="002068B6">
        <w:rPr>
          <w:lang w:val="en-US" w:eastAsia="en-US"/>
        </w:rPr>
        <w:t xml:space="preserve"> showing the high level of strain</w:t>
      </w:r>
      <w:r w:rsidR="00931115">
        <w:rPr>
          <w:lang w:val="en-US" w:eastAsia="en-US"/>
        </w:rPr>
        <w:t>.</w:t>
      </w:r>
    </w:p>
    <w:p w14:paraId="73BB01D6" w14:textId="77777777" w:rsidR="00BE37E8" w:rsidRPr="00BE37E8" w:rsidRDefault="00BE37E8" w:rsidP="004831A3">
      <w:pPr>
        <w:ind w:firstLine="0"/>
        <w:rPr>
          <w:lang w:val="en-US" w:eastAsia="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3202"/>
      </w:tblGrid>
      <w:tr w:rsidR="00BE37E8" w:rsidRPr="00BE37E8" w14:paraId="23384874" w14:textId="77777777" w:rsidTr="006D0F9B">
        <w:tc>
          <w:tcPr>
            <w:tcW w:w="4836" w:type="dxa"/>
          </w:tcPr>
          <w:p w14:paraId="68426188" w14:textId="77777777" w:rsidR="00BE37E8" w:rsidRPr="00BE37E8" w:rsidRDefault="00BE37E8" w:rsidP="005376CC">
            <w:pPr>
              <w:ind w:left="369" w:firstLine="0"/>
              <w:jc w:val="center"/>
              <w:rPr>
                <w:lang w:val="en-US" w:eastAsia="en-US"/>
              </w:rPr>
            </w:pPr>
            <w:r w:rsidRPr="00BE37E8">
              <w:rPr>
                <w:noProof/>
                <w:lang w:val="it-IT" w:eastAsia="it-IT"/>
              </w:rPr>
              <w:drawing>
                <wp:inline distT="0" distB="0" distL="0" distR="0" wp14:anchorId="5EF02044" wp14:editId="090338EC">
                  <wp:extent cx="1829495" cy="1368000"/>
                  <wp:effectExtent l="0" t="0" r="0" b="3810"/>
                  <wp:docPr id="35" name="Immagine 35" descr="Immagine che contien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nero&#10;&#10;Descrizione generata automa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144" t="34031" r="24921" b="18182"/>
                          <a:stretch/>
                        </pic:blipFill>
                        <pic:spPr bwMode="auto">
                          <a:xfrm>
                            <a:off x="0" y="0"/>
                            <a:ext cx="1829495"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2" w:type="dxa"/>
          </w:tcPr>
          <w:p w14:paraId="55A482BC" w14:textId="77777777" w:rsidR="00BE37E8" w:rsidRPr="00BE37E8" w:rsidRDefault="00BE37E8" w:rsidP="005376CC">
            <w:pPr>
              <w:ind w:firstLine="0"/>
              <w:jc w:val="center"/>
              <w:rPr>
                <w:lang w:val="en-US" w:eastAsia="en-US"/>
              </w:rPr>
            </w:pPr>
            <w:r w:rsidRPr="00BE37E8">
              <w:rPr>
                <w:noProof/>
                <w:lang w:val="it-IT" w:eastAsia="it-IT"/>
              </w:rPr>
              <w:drawing>
                <wp:inline distT="0" distB="0" distL="0" distR="0" wp14:anchorId="12924C3D" wp14:editId="318497E5">
                  <wp:extent cx="1533100" cy="1368000"/>
                  <wp:effectExtent l="0" t="0" r="0" b="381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100" cy="1368000"/>
                          </a:xfrm>
                          <a:prstGeom prst="rect">
                            <a:avLst/>
                          </a:prstGeom>
                          <a:noFill/>
                          <a:ln>
                            <a:noFill/>
                          </a:ln>
                        </pic:spPr>
                      </pic:pic>
                    </a:graphicData>
                  </a:graphic>
                </wp:inline>
              </w:drawing>
            </w:r>
          </w:p>
        </w:tc>
      </w:tr>
    </w:tbl>
    <w:p w14:paraId="41406208" w14:textId="617AF380" w:rsidR="00BE37E8" w:rsidRPr="00C9434E" w:rsidRDefault="00C9434E" w:rsidP="005376CC">
      <w:pPr>
        <w:ind w:firstLine="0"/>
        <w:jc w:val="center"/>
        <w:rPr>
          <w:lang w:val="en-US" w:eastAsia="en-US"/>
        </w:rPr>
      </w:pPr>
      <w:r>
        <w:rPr>
          <w:sz w:val="18"/>
          <w:szCs w:val="22"/>
          <w:lang w:val="en-US" w:eastAsia="en-US"/>
        </w:rPr>
        <w:t xml:space="preserve">(a) </w:t>
      </w:r>
      <w:r w:rsidR="00BE37E8" w:rsidRPr="00C9434E">
        <w:rPr>
          <w:sz w:val="18"/>
          <w:szCs w:val="22"/>
          <w:lang w:val="en" w:eastAsia="en-US"/>
        </w:rPr>
        <w:t xml:space="preserve">prior to maximum loading (3.25 </w:t>
      </w:r>
      <w:proofErr w:type="spellStart"/>
      <w:r w:rsidR="00BE37E8" w:rsidRPr="00C9434E">
        <w:rPr>
          <w:sz w:val="18"/>
          <w:szCs w:val="22"/>
          <w:lang w:val="en" w:eastAsia="en-US"/>
        </w:rPr>
        <w:t>kN</w:t>
      </w:r>
      <w:proofErr w:type="spellEnd"/>
      <w:r w:rsidR="00BE37E8" w:rsidRPr="00C9434E">
        <w:rPr>
          <w:sz w:val="18"/>
          <w:szCs w:val="22"/>
          <w:lang w:val="en" w:eastAsia="en-US"/>
        </w:rPr>
        <w:t>)</w:t>
      </w:r>
    </w:p>
    <w:p w14:paraId="5DFDA937" w14:textId="6421321D" w:rsidR="00BE37E8" w:rsidRPr="00BE37E8" w:rsidRDefault="00EB5B4B" w:rsidP="005376CC">
      <w:pPr>
        <w:jc w:val="center"/>
        <w:rPr>
          <w:lang w:val="en-US" w:eastAsia="en-US"/>
        </w:rPr>
      </w:pPr>
      <w:r w:rsidRPr="00BE37E8">
        <w:rPr>
          <w:noProof/>
          <w:lang w:val="it-IT" w:eastAsia="it-IT"/>
        </w:rPr>
        <mc:AlternateContent>
          <mc:Choice Requires="wps">
            <w:drawing>
              <wp:anchor distT="0" distB="0" distL="114300" distR="114300" simplePos="0" relativeHeight="251656192" behindDoc="0" locked="0" layoutInCell="1" allowOverlap="1" wp14:anchorId="68A45F8D" wp14:editId="611F23B3">
                <wp:simplePos x="0" y="0"/>
                <wp:positionH relativeFrom="column">
                  <wp:posOffset>2929988</wp:posOffset>
                </wp:positionH>
                <wp:positionV relativeFrom="paragraph">
                  <wp:posOffset>153034</wp:posOffset>
                </wp:positionV>
                <wp:extent cx="0" cy="1439203"/>
                <wp:effectExtent l="0" t="0" r="38100" b="27940"/>
                <wp:wrapNone/>
                <wp:docPr id="28" name="Connettore diritto 28"/>
                <wp:cNvGraphicFramePr/>
                <a:graphic xmlns:a="http://schemas.openxmlformats.org/drawingml/2006/main">
                  <a:graphicData uri="http://schemas.microsoft.com/office/word/2010/wordprocessingShape">
                    <wps:wsp>
                      <wps:cNvCnPr/>
                      <wps:spPr>
                        <a:xfrm>
                          <a:off x="0" y="0"/>
                          <a:ext cx="0" cy="1439203"/>
                        </a:xfrm>
                        <a:prstGeom prst="line">
                          <a:avLst/>
                        </a:prstGeom>
                        <a:ln w="127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818E9" id="Connettore diritto 2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7pt,12.05pt" to="230.7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" strokeweight="1pt">
                <v:stroke joinstyle="miter"/>
              </v:line>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1"/>
        <w:gridCol w:w="3230"/>
      </w:tblGrid>
      <w:tr w:rsidR="00BE37E8" w:rsidRPr="00BE37E8" w14:paraId="26AA0C06" w14:textId="77777777" w:rsidTr="006D0F9B">
        <w:tc>
          <w:tcPr>
            <w:tcW w:w="4771" w:type="dxa"/>
          </w:tcPr>
          <w:p w14:paraId="67519ACA" w14:textId="77777777" w:rsidR="00BE37E8" w:rsidRPr="00BE37E8" w:rsidRDefault="00BE37E8" w:rsidP="005376CC">
            <w:pPr>
              <w:ind w:left="369" w:firstLine="0"/>
              <w:jc w:val="center"/>
              <w:rPr>
                <w:lang w:val="en-US" w:eastAsia="en-US"/>
              </w:rPr>
            </w:pPr>
            <w:r w:rsidRPr="00BE37E8">
              <w:rPr>
                <w:lang w:val="en-US" w:eastAsia="en-US"/>
              </w:rPr>
              <w:br w:type="page"/>
            </w:r>
            <w:r w:rsidRPr="00BE37E8">
              <w:rPr>
                <w:noProof/>
                <w:lang w:val="it-IT" w:eastAsia="it-IT"/>
              </w:rPr>
              <w:drawing>
                <wp:inline distT="0" distB="0" distL="0" distR="0" wp14:anchorId="79BBD41C" wp14:editId="7C28B617">
                  <wp:extent cx="1753246" cy="1368000"/>
                  <wp:effectExtent l="0" t="0" r="0" b="3810"/>
                  <wp:docPr id="26" name="Immagine 26" descr="Immagine che contiene nero, sc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nero, scuro&#10;&#10;Descrizione generata automa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508" t="36179" r="23179" b="14603"/>
                          <a:stretch/>
                        </pic:blipFill>
                        <pic:spPr bwMode="auto">
                          <a:xfrm>
                            <a:off x="0" y="0"/>
                            <a:ext cx="1753246"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7" w:type="dxa"/>
          </w:tcPr>
          <w:p w14:paraId="40AC223B" w14:textId="05FCCAB4" w:rsidR="00BE37E8" w:rsidRPr="00BE37E8" w:rsidRDefault="00BE37E8" w:rsidP="005376CC">
            <w:pPr>
              <w:ind w:firstLine="0"/>
              <w:jc w:val="center"/>
              <w:rPr>
                <w:lang w:val="en-US" w:eastAsia="en-US"/>
              </w:rPr>
            </w:pPr>
            <w:r w:rsidRPr="00BE37E8">
              <w:rPr>
                <w:noProof/>
                <w:lang w:val="it-IT" w:eastAsia="it-IT"/>
              </w:rPr>
              <w:drawing>
                <wp:inline distT="0" distB="0" distL="0" distR="0" wp14:anchorId="6B196116" wp14:editId="5FA1CDEB">
                  <wp:extent cx="1424259" cy="1368000"/>
                  <wp:effectExtent l="0" t="0" r="5080" b="381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4259" cy="1368000"/>
                          </a:xfrm>
                          <a:prstGeom prst="rect">
                            <a:avLst/>
                          </a:prstGeom>
                          <a:noFill/>
                          <a:ln>
                            <a:noFill/>
                          </a:ln>
                        </pic:spPr>
                      </pic:pic>
                    </a:graphicData>
                  </a:graphic>
                </wp:inline>
              </w:drawing>
            </w:r>
          </w:p>
        </w:tc>
      </w:tr>
    </w:tbl>
    <w:p w14:paraId="649C0CCE" w14:textId="3E94ABE9" w:rsidR="00BE37E8" w:rsidRPr="00BE37E8" w:rsidRDefault="006D0F9B" w:rsidP="005376CC">
      <w:pPr>
        <w:ind w:firstLine="0"/>
        <w:jc w:val="center"/>
        <w:rPr>
          <w:lang w:val="en-US" w:eastAsia="en-US"/>
        </w:rPr>
      </w:pPr>
      <w:r w:rsidRPr="006D0F9B">
        <w:rPr>
          <w:sz w:val="18"/>
          <w:szCs w:val="22"/>
          <w:lang w:val="en" w:eastAsia="en-US"/>
        </w:rPr>
        <w:t xml:space="preserve">(b) </w:t>
      </w:r>
      <w:r w:rsidR="004422A0">
        <w:rPr>
          <w:sz w:val="18"/>
          <w:szCs w:val="22"/>
          <w:lang w:val="en" w:eastAsia="en-US"/>
        </w:rPr>
        <w:t>c</w:t>
      </w:r>
      <w:r w:rsidR="00BE37E8" w:rsidRPr="006D0F9B">
        <w:rPr>
          <w:sz w:val="18"/>
          <w:szCs w:val="22"/>
          <w:lang w:val="en" w:eastAsia="en-US"/>
        </w:rPr>
        <w:t>rack initiation at maximum loading (3.3</w:t>
      </w:r>
      <w:r w:rsidR="008B0C23" w:rsidRPr="006D0F9B">
        <w:rPr>
          <w:sz w:val="18"/>
          <w:szCs w:val="22"/>
          <w:lang w:val="en" w:eastAsia="en-US"/>
        </w:rPr>
        <w:t>3</w:t>
      </w:r>
      <w:r w:rsidR="00BE37E8" w:rsidRPr="006D0F9B">
        <w:rPr>
          <w:sz w:val="18"/>
          <w:szCs w:val="22"/>
          <w:lang w:val="en" w:eastAsia="en-US"/>
        </w:rPr>
        <w:t xml:space="preserve"> </w:t>
      </w:r>
      <w:proofErr w:type="spellStart"/>
      <w:r w:rsidR="00BE37E8" w:rsidRPr="006D0F9B">
        <w:rPr>
          <w:sz w:val="18"/>
          <w:szCs w:val="22"/>
          <w:lang w:val="en" w:eastAsia="en-US"/>
        </w:rPr>
        <w:t>kN</w:t>
      </w:r>
      <w:proofErr w:type="spellEnd"/>
      <w:r w:rsidR="00BE37E8" w:rsidRPr="006D0F9B">
        <w:rPr>
          <w:sz w:val="18"/>
          <w:szCs w:val="22"/>
          <w:lang w:val="en" w:eastAsia="en-US"/>
        </w:rPr>
        <w:t>)</w:t>
      </w:r>
    </w:p>
    <w:p w14:paraId="64A6D69B" w14:textId="77777777" w:rsidR="00BE37E8" w:rsidRPr="00BE37E8" w:rsidRDefault="00BE37E8" w:rsidP="005376CC">
      <w:pPr>
        <w:jc w:val="center"/>
        <w:rPr>
          <w:lang w:val="en-US" w:eastAsia="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2"/>
        <w:gridCol w:w="3659"/>
      </w:tblGrid>
      <w:tr w:rsidR="00012355" w:rsidRPr="00BE37E8" w14:paraId="3A0DE9E1" w14:textId="77777777" w:rsidTr="006D0F9B">
        <w:tc>
          <w:tcPr>
            <w:tcW w:w="4116" w:type="dxa"/>
          </w:tcPr>
          <w:p w14:paraId="6F83F3B7" w14:textId="77777777" w:rsidR="00BE37E8" w:rsidRPr="00BE37E8" w:rsidRDefault="00BE37E8" w:rsidP="005376CC">
            <w:pPr>
              <w:ind w:left="369" w:firstLine="0"/>
              <w:jc w:val="center"/>
              <w:rPr>
                <w:lang w:val="en-US" w:eastAsia="en-US"/>
              </w:rPr>
            </w:pPr>
            <w:r w:rsidRPr="00BE37E8">
              <w:rPr>
                <w:noProof/>
                <w:lang w:val="it-IT" w:eastAsia="it-IT"/>
              </w:rPr>
              <w:drawing>
                <wp:inline distT="0" distB="0" distL="0" distR="0" wp14:anchorId="0CCC809C" wp14:editId="28748308">
                  <wp:extent cx="1780412" cy="1368000"/>
                  <wp:effectExtent l="0" t="0" r="0" b="3810"/>
                  <wp:docPr id="30" name="Immagine 30" descr="Immagine che contiene nero, sc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nero, scuro&#10;&#10;Descrizione generata automa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885" t="37350" r="27039" b="17499"/>
                          <a:stretch/>
                        </pic:blipFill>
                        <pic:spPr bwMode="auto">
                          <a:xfrm>
                            <a:off x="0" y="0"/>
                            <a:ext cx="1780412"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12" w:type="dxa"/>
          </w:tcPr>
          <w:p w14:paraId="3429938A" w14:textId="77777777" w:rsidR="00BE37E8" w:rsidRPr="00BE37E8" w:rsidRDefault="00BE37E8" w:rsidP="005376CC">
            <w:pPr>
              <w:ind w:firstLine="0"/>
              <w:jc w:val="center"/>
              <w:rPr>
                <w:lang w:val="en-US" w:eastAsia="en-US"/>
              </w:rPr>
            </w:pPr>
            <w:r w:rsidRPr="00BE37E8">
              <w:rPr>
                <w:noProof/>
                <w:lang w:val="it-IT" w:eastAsia="it-IT"/>
              </w:rPr>
              <w:drawing>
                <wp:inline distT="0" distB="0" distL="0" distR="0" wp14:anchorId="57DA7720" wp14:editId="324BD314">
                  <wp:extent cx="2198318" cy="1367790"/>
                  <wp:effectExtent l="0" t="0" r="0" b="381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34"/>
                          <a:stretch/>
                        </pic:blipFill>
                        <pic:spPr bwMode="auto">
                          <a:xfrm>
                            <a:off x="0" y="0"/>
                            <a:ext cx="2198656"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D220EC" w14:textId="6A33C186" w:rsidR="00BE37E8" w:rsidRPr="006D0F9B" w:rsidRDefault="006D0F9B" w:rsidP="005376CC">
      <w:pPr>
        <w:ind w:firstLine="0"/>
        <w:jc w:val="center"/>
        <w:rPr>
          <w:sz w:val="18"/>
          <w:szCs w:val="22"/>
          <w:lang w:val="en-US" w:eastAsia="en-US"/>
        </w:rPr>
      </w:pPr>
      <w:r>
        <w:rPr>
          <w:sz w:val="18"/>
          <w:szCs w:val="22"/>
          <w:lang w:val="en" w:eastAsia="en-US"/>
        </w:rPr>
        <w:t xml:space="preserve">(c) </w:t>
      </w:r>
      <w:r w:rsidR="00BE37E8" w:rsidRPr="006D0F9B">
        <w:rPr>
          <w:sz w:val="18"/>
          <w:szCs w:val="22"/>
          <w:lang w:val="en" w:eastAsia="en-US"/>
        </w:rPr>
        <w:t xml:space="preserve">crack propagation after </w:t>
      </w:r>
      <w:r w:rsidR="003033AA" w:rsidRPr="006D0F9B">
        <w:rPr>
          <w:sz w:val="18"/>
          <w:szCs w:val="22"/>
          <w:lang w:val="en" w:eastAsia="en-US"/>
        </w:rPr>
        <w:t>maximum</w:t>
      </w:r>
      <w:r w:rsidR="00BE37E8" w:rsidRPr="006D0F9B">
        <w:rPr>
          <w:sz w:val="18"/>
          <w:szCs w:val="22"/>
          <w:lang w:val="en" w:eastAsia="en-US"/>
        </w:rPr>
        <w:t xml:space="preserve"> loading (3.25 </w:t>
      </w:r>
      <w:proofErr w:type="spellStart"/>
      <w:r w:rsidR="00BE37E8" w:rsidRPr="006D0F9B">
        <w:rPr>
          <w:sz w:val="18"/>
          <w:szCs w:val="22"/>
          <w:lang w:val="en" w:eastAsia="en-US"/>
        </w:rPr>
        <w:t>kN</w:t>
      </w:r>
      <w:proofErr w:type="spellEnd"/>
      <w:r w:rsidR="00BE37E8" w:rsidRPr="006D0F9B">
        <w:rPr>
          <w:sz w:val="18"/>
          <w:szCs w:val="22"/>
          <w:lang w:val="en" w:eastAsia="en-US"/>
        </w:rPr>
        <w:t>)</w:t>
      </w:r>
    </w:p>
    <w:p w14:paraId="1245E2D1" w14:textId="53AC2E2D" w:rsidR="00BE37E8" w:rsidRPr="00BE37E8" w:rsidRDefault="00265A3A" w:rsidP="00BE37E8">
      <w:pPr>
        <w:rPr>
          <w:lang w:val="en-US" w:eastAsia="en-US"/>
        </w:rPr>
      </w:pPr>
      <w:r w:rsidRPr="00DA1DF4">
        <w:rPr>
          <w:b/>
          <w:bCs/>
          <w:sz w:val="16"/>
          <w:szCs w:val="20"/>
        </w:rPr>
        <w:t xml:space="preserve">Figure </w:t>
      </w:r>
      <w:r w:rsidR="003C3AC3">
        <w:rPr>
          <w:b/>
          <w:bCs/>
          <w:sz w:val="16"/>
          <w:szCs w:val="20"/>
        </w:rPr>
        <w:t>8</w:t>
      </w:r>
      <w:r>
        <w:rPr>
          <w:b/>
          <w:bCs/>
          <w:sz w:val="16"/>
          <w:szCs w:val="20"/>
        </w:rPr>
        <w:t xml:space="preserve">. </w:t>
      </w:r>
      <w:r>
        <w:rPr>
          <w:sz w:val="18"/>
          <w:szCs w:val="22"/>
          <w:lang w:val="en" w:eastAsia="en-US"/>
        </w:rPr>
        <w:t>D</w:t>
      </w:r>
      <w:r w:rsidRPr="006D0F9B">
        <w:rPr>
          <w:sz w:val="18"/>
          <w:szCs w:val="22"/>
          <w:lang w:val="en" w:eastAsia="en-US"/>
        </w:rPr>
        <w:t>isplacement distribution around the crack tip</w:t>
      </w:r>
    </w:p>
    <w:p w14:paraId="36E08BEE" w14:textId="14D437C3" w:rsidR="00BE37E8" w:rsidRDefault="00253412" w:rsidP="00BE37E8">
      <w:pPr>
        <w:rPr>
          <w:lang w:val="en-US" w:eastAsia="en-US"/>
        </w:rPr>
      </w:pPr>
      <w:r>
        <w:rPr>
          <w:noProof/>
          <w:lang w:val="it-IT" w:eastAsia="it-IT"/>
        </w:rPr>
        <w:lastRenderedPageBreak/>
        <w:drawing>
          <wp:inline distT="0" distB="0" distL="0" distR="0" wp14:anchorId="0757996D" wp14:editId="1A8D1EFD">
            <wp:extent cx="4032739" cy="1963865"/>
            <wp:effectExtent l="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9464" cy="1972010"/>
                    </a:xfrm>
                    <a:prstGeom prst="rect">
                      <a:avLst/>
                    </a:prstGeom>
                    <a:noFill/>
                  </pic:spPr>
                </pic:pic>
              </a:graphicData>
            </a:graphic>
          </wp:inline>
        </w:drawing>
      </w:r>
    </w:p>
    <w:p w14:paraId="697C64F9" w14:textId="6C0DA8F4" w:rsidR="005D17C4" w:rsidRPr="00A54307" w:rsidRDefault="005D17C4" w:rsidP="00BE37E8">
      <w:pPr>
        <w:rPr>
          <w:color w:val="000000" w:themeColor="text1"/>
          <w:lang w:val="en-US" w:eastAsia="en-US"/>
        </w:rPr>
      </w:pPr>
      <w:r w:rsidRPr="00A54307">
        <w:rPr>
          <w:b/>
          <w:bCs/>
          <w:color w:val="000000" w:themeColor="text1"/>
          <w:sz w:val="16"/>
          <w:szCs w:val="20"/>
        </w:rPr>
        <w:t xml:space="preserve">Figure </w:t>
      </w:r>
      <w:r w:rsidR="004D3426">
        <w:rPr>
          <w:b/>
          <w:bCs/>
          <w:color w:val="000000" w:themeColor="text1"/>
          <w:sz w:val="16"/>
          <w:szCs w:val="20"/>
        </w:rPr>
        <w:t>9</w:t>
      </w:r>
      <w:r w:rsidRPr="00A54307">
        <w:rPr>
          <w:b/>
          <w:bCs/>
          <w:color w:val="000000" w:themeColor="text1"/>
          <w:sz w:val="16"/>
          <w:szCs w:val="20"/>
        </w:rPr>
        <w:t xml:space="preserve">. </w:t>
      </w:r>
      <w:r w:rsidRPr="00A54307">
        <w:rPr>
          <w:color w:val="000000" w:themeColor="text1"/>
          <w:sz w:val="18"/>
          <w:szCs w:val="22"/>
          <w:lang w:val="en" w:eastAsia="en-US"/>
        </w:rPr>
        <w:t>Displacement evolution of three points</w:t>
      </w:r>
      <w:r w:rsidR="009E61B1" w:rsidRPr="00A54307">
        <w:rPr>
          <w:color w:val="000000" w:themeColor="text1"/>
          <w:sz w:val="18"/>
          <w:szCs w:val="22"/>
          <w:lang w:val="en" w:eastAsia="en-US"/>
        </w:rPr>
        <w:t xml:space="preserve"> near the crack tip.</w:t>
      </w:r>
    </w:p>
    <w:p w14:paraId="1199BBAB" w14:textId="77777777" w:rsidR="004E7399" w:rsidRPr="00BE37E8" w:rsidRDefault="004E7399" w:rsidP="005376CC">
      <w:pPr>
        <w:spacing w:before="240"/>
        <w:rPr>
          <w:lang w:val="en-US" w:eastAsia="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3403"/>
      </w:tblGrid>
      <w:tr w:rsidR="00BE37E8" w:rsidRPr="00BE37E8" w14:paraId="0FD439D6" w14:textId="77777777" w:rsidTr="009E61B1">
        <w:tc>
          <w:tcPr>
            <w:tcW w:w="3628" w:type="dxa"/>
          </w:tcPr>
          <w:p w14:paraId="5F6505B2" w14:textId="77777777" w:rsidR="00BE37E8" w:rsidRPr="00BE37E8" w:rsidRDefault="00BE37E8" w:rsidP="00012355">
            <w:pPr>
              <w:rPr>
                <w:lang w:val="en-US" w:eastAsia="en-US"/>
              </w:rPr>
            </w:pPr>
            <w:r w:rsidRPr="00BE37E8">
              <w:rPr>
                <w:noProof/>
                <w:lang w:val="it-IT" w:eastAsia="it-IT"/>
              </w:rPr>
              <w:drawing>
                <wp:inline distT="0" distB="0" distL="0" distR="0" wp14:anchorId="009DA309" wp14:editId="736EA0BB">
                  <wp:extent cx="1764507" cy="1620000"/>
                  <wp:effectExtent l="0" t="0" r="762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18" t="37777" r="34011" b="24708"/>
                          <a:stretch/>
                        </pic:blipFill>
                        <pic:spPr bwMode="auto">
                          <a:xfrm>
                            <a:off x="0" y="0"/>
                            <a:ext cx="1764507"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3" w:type="dxa"/>
          </w:tcPr>
          <w:p w14:paraId="41986E82" w14:textId="77777777" w:rsidR="00BE37E8" w:rsidRPr="00BE37E8" w:rsidRDefault="00BE37E8" w:rsidP="00012355">
            <w:pPr>
              <w:ind w:firstLine="0"/>
              <w:rPr>
                <w:lang w:val="it-IT" w:eastAsia="en-US"/>
              </w:rPr>
            </w:pPr>
            <w:r w:rsidRPr="00BE37E8">
              <w:rPr>
                <w:noProof/>
                <w:lang w:val="it-IT" w:eastAsia="it-IT"/>
              </w:rPr>
              <w:drawing>
                <wp:inline distT="0" distB="0" distL="0" distR="0" wp14:anchorId="7DB7D89C" wp14:editId="45BECD37">
                  <wp:extent cx="1802591" cy="1620000"/>
                  <wp:effectExtent l="0" t="0" r="762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093" t="37866" r="34136" b="25413"/>
                          <a:stretch/>
                        </pic:blipFill>
                        <pic:spPr bwMode="auto">
                          <a:xfrm>
                            <a:off x="0" y="0"/>
                            <a:ext cx="1802591"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37E8" w:rsidRPr="00BE37E8" w14:paraId="346AEC4C" w14:textId="77777777" w:rsidTr="009E61B1">
        <w:tc>
          <w:tcPr>
            <w:tcW w:w="3628" w:type="dxa"/>
          </w:tcPr>
          <w:p w14:paraId="5BBB7A97" w14:textId="77777777" w:rsidR="00BE37E8" w:rsidRPr="00BE37E8" w:rsidRDefault="00BE37E8" w:rsidP="00012355">
            <w:pPr>
              <w:rPr>
                <w:lang w:val="en-US" w:eastAsia="en-US"/>
              </w:rPr>
            </w:pPr>
            <w:r w:rsidRPr="00BE37E8">
              <w:rPr>
                <w:lang w:val="en" w:eastAsia="en-US"/>
              </w:rPr>
              <w:t>(a)</w:t>
            </w:r>
          </w:p>
        </w:tc>
        <w:tc>
          <w:tcPr>
            <w:tcW w:w="3403" w:type="dxa"/>
          </w:tcPr>
          <w:p w14:paraId="425AE75F" w14:textId="77777777" w:rsidR="00BE37E8" w:rsidRPr="00BE37E8" w:rsidRDefault="00BE37E8" w:rsidP="00012355">
            <w:pPr>
              <w:ind w:firstLine="0"/>
              <w:rPr>
                <w:lang w:val="it-IT" w:eastAsia="en-US"/>
              </w:rPr>
            </w:pPr>
            <w:r w:rsidRPr="00BE37E8">
              <w:rPr>
                <w:lang w:val="en" w:eastAsia="en-US"/>
              </w:rPr>
              <w:t>(b)</w:t>
            </w:r>
          </w:p>
        </w:tc>
      </w:tr>
    </w:tbl>
    <w:p w14:paraId="04F7EFB6" w14:textId="019DC370" w:rsidR="00BE37E8" w:rsidRPr="009E61B1" w:rsidRDefault="009E61B1" w:rsidP="00BE37E8">
      <w:pPr>
        <w:rPr>
          <w:sz w:val="16"/>
          <w:szCs w:val="16"/>
          <w:lang w:val="en-US" w:eastAsia="en-US"/>
        </w:rPr>
      </w:pPr>
      <w:r w:rsidRPr="009E61B1">
        <w:rPr>
          <w:b/>
          <w:bCs/>
          <w:sz w:val="16"/>
          <w:szCs w:val="16"/>
        </w:rPr>
        <w:t xml:space="preserve">Figure </w:t>
      </w:r>
      <w:r w:rsidR="004D3426">
        <w:rPr>
          <w:b/>
          <w:bCs/>
          <w:sz w:val="16"/>
          <w:szCs w:val="16"/>
        </w:rPr>
        <w:t>10</w:t>
      </w:r>
      <w:r w:rsidRPr="009E61B1">
        <w:rPr>
          <w:b/>
          <w:bCs/>
          <w:sz w:val="16"/>
          <w:szCs w:val="16"/>
        </w:rPr>
        <w:t xml:space="preserve">. </w:t>
      </w:r>
      <w:r w:rsidR="00BE37E8" w:rsidRPr="009E61B1">
        <w:rPr>
          <w:sz w:val="16"/>
          <w:szCs w:val="16"/>
          <w:lang w:val="en" w:eastAsia="en-US"/>
        </w:rPr>
        <w:t xml:space="preserve">Von Mises strain at </w:t>
      </w:r>
      <w:r w:rsidR="00B041E2" w:rsidRPr="009E61B1">
        <w:rPr>
          <w:sz w:val="16"/>
          <w:szCs w:val="16"/>
          <w:lang w:val="en" w:eastAsia="en-US"/>
        </w:rPr>
        <w:t xml:space="preserve">2 </w:t>
      </w:r>
      <w:proofErr w:type="spellStart"/>
      <w:r w:rsidR="00B041E2" w:rsidRPr="009E61B1">
        <w:rPr>
          <w:sz w:val="16"/>
          <w:szCs w:val="16"/>
          <w:lang w:val="en" w:eastAsia="en-US"/>
        </w:rPr>
        <w:t>kN</w:t>
      </w:r>
      <w:proofErr w:type="spellEnd"/>
      <w:r w:rsidR="00B041E2" w:rsidRPr="009E61B1">
        <w:rPr>
          <w:sz w:val="16"/>
          <w:szCs w:val="16"/>
          <w:lang w:val="en" w:eastAsia="en-US"/>
        </w:rPr>
        <w:t xml:space="preserve"> </w:t>
      </w:r>
      <w:r w:rsidR="00BE37E8" w:rsidRPr="009E61B1">
        <w:rPr>
          <w:sz w:val="16"/>
          <w:szCs w:val="16"/>
          <w:lang w:val="en" w:eastAsia="en-US"/>
        </w:rPr>
        <w:t xml:space="preserve">(a) and </w:t>
      </w:r>
      <w:r w:rsidR="00B041E2" w:rsidRPr="009E61B1">
        <w:rPr>
          <w:sz w:val="16"/>
          <w:szCs w:val="16"/>
          <w:lang w:val="en" w:eastAsia="en-US"/>
        </w:rPr>
        <w:t>max load</w:t>
      </w:r>
      <w:r w:rsidR="00BE37E8" w:rsidRPr="009E61B1">
        <w:rPr>
          <w:sz w:val="16"/>
          <w:szCs w:val="16"/>
          <w:lang w:val="en" w:eastAsia="en-US"/>
        </w:rPr>
        <w:t xml:space="preserve"> (b)</w:t>
      </w:r>
      <w:r w:rsidR="00B041E2" w:rsidRPr="009E61B1">
        <w:rPr>
          <w:sz w:val="16"/>
          <w:szCs w:val="16"/>
          <w:lang w:val="en" w:eastAsia="en-US"/>
        </w:rPr>
        <w:t>.</w:t>
      </w:r>
    </w:p>
    <w:p w14:paraId="36B3D343" w14:textId="77777777" w:rsidR="00BE37E8" w:rsidRPr="00BE37E8" w:rsidRDefault="00BE37E8" w:rsidP="00BE37E8">
      <w:pPr>
        <w:rPr>
          <w:lang w:val="en-US" w:eastAsia="en-US"/>
        </w:rPr>
      </w:pPr>
    </w:p>
    <w:p w14:paraId="0E712FA6" w14:textId="57591BAF" w:rsidR="00154419" w:rsidRDefault="00154419">
      <w:pPr>
        <w:pStyle w:val="HeadingUnn1"/>
      </w:pPr>
      <w:r>
        <w:t>Conclusions</w:t>
      </w:r>
    </w:p>
    <w:p w14:paraId="19FC4B22" w14:textId="06DDD233" w:rsidR="00330060" w:rsidRDefault="00330060" w:rsidP="00330060">
      <w:pPr>
        <w:ind w:firstLine="0"/>
        <w:rPr>
          <w:lang w:val="en"/>
        </w:rPr>
      </w:pPr>
      <w:r w:rsidRPr="002B156B">
        <w:rPr>
          <w:lang w:val="en"/>
        </w:rPr>
        <w:t xml:space="preserve">The crack length </w:t>
      </w:r>
      <w:r w:rsidR="009964B6">
        <w:rPr>
          <w:lang w:val="en"/>
        </w:rPr>
        <w:t xml:space="preserve">on </w:t>
      </w:r>
      <w:r w:rsidR="00D50C12">
        <w:rPr>
          <w:lang w:val="en"/>
        </w:rPr>
        <w:t xml:space="preserve">steel and </w:t>
      </w:r>
      <w:proofErr w:type="spellStart"/>
      <w:r w:rsidR="00D50C12">
        <w:rPr>
          <w:lang w:val="en"/>
        </w:rPr>
        <w:t>aluminium</w:t>
      </w:r>
      <w:proofErr w:type="spellEnd"/>
      <w:r w:rsidR="00D50C12">
        <w:rPr>
          <w:lang w:val="en"/>
        </w:rPr>
        <w:t xml:space="preserve"> alloy</w:t>
      </w:r>
      <w:r w:rsidR="009964B6">
        <w:rPr>
          <w:lang w:val="en"/>
        </w:rPr>
        <w:t xml:space="preserve"> </w:t>
      </w:r>
      <w:r w:rsidR="00362FB7">
        <w:rPr>
          <w:lang w:val="en"/>
        </w:rPr>
        <w:t xml:space="preserve">CT </w:t>
      </w:r>
      <w:r w:rsidR="00AD05BB">
        <w:rPr>
          <w:lang w:val="en"/>
        </w:rPr>
        <w:t>specimens</w:t>
      </w:r>
      <w:r w:rsidR="009964B6">
        <w:rPr>
          <w:lang w:val="en"/>
        </w:rPr>
        <w:t xml:space="preserve"> </w:t>
      </w:r>
      <w:r w:rsidRPr="002B156B">
        <w:rPr>
          <w:lang w:val="en"/>
        </w:rPr>
        <w:t xml:space="preserve">was calculated </w:t>
      </w:r>
      <w:r w:rsidR="00D50C12" w:rsidRPr="002B156B">
        <w:rPr>
          <w:lang w:val="en"/>
        </w:rPr>
        <w:t xml:space="preserve">during crack propagations tests </w:t>
      </w:r>
      <w:r w:rsidRPr="002B156B">
        <w:rPr>
          <w:lang w:val="en"/>
        </w:rPr>
        <w:t xml:space="preserve">by means of the </w:t>
      </w:r>
      <w:r w:rsidR="00A26756">
        <w:rPr>
          <w:lang w:val="en"/>
        </w:rPr>
        <w:t>c</w:t>
      </w:r>
      <w:r w:rsidRPr="002B156B">
        <w:rPr>
          <w:lang w:val="en"/>
        </w:rPr>
        <w:t xml:space="preserve">ompliance </w:t>
      </w:r>
      <w:r w:rsidR="00AD05BB" w:rsidRPr="002B156B">
        <w:rPr>
          <w:lang w:val="en"/>
        </w:rPr>
        <w:t>method according</w:t>
      </w:r>
      <w:r w:rsidRPr="002B156B">
        <w:rPr>
          <w:lang w:val="en"/>
        </w:rPr>
        <w:t xml:space="preserve"> to the ASTM</w:t>
      </w:r>
      <w:r>
        <w:rPr>
          <w:lang w:val="en"/>
        </w:rPr>
        <w:t xml:space="preserve"> E</w:t>
      </w:r>
      <w:r w:rsidRPr="002B156B">
        <w:rPr>
          <w:lang w:val="en"/>
        </w:rPr>
        <w:t xml:space="preserve"> 647 standar</w:t>
      </w:r>
      <w:r>
        <w:rPr>
          <w:lang w:val="en"/>
        </w:rPr>
        <w:t>d</w:t>
      </w:r>
      <w:r w:rsidRPr="002B156B">
        <w:rPr>
          <w:lang w:val="en"/>
        </w:rPr>
        <w:t>.</w:t>
      </w:r>
    </w:p>
    <w:p w14:paraId="7EDB1E88" w14:textId="4DF8C4A9" w:rsidR="00330060" w:rsidRDefault="00E51214" w:rsidP="00330060">
      <w:pPr>
        <w:rPr>
          <w:lang w:val="en"/>
        </w:rPr>
      </w:pPr>
      <w:r>
        <w:rPr>
          <w:lang w:val="en"/>
        </w:rPr>
        <w:t>T</w:t>
      </w:r>
      <w:r w:rsidR="00330060" w:rsidRPr="009074F5">
        <w:rPr>
          <w:lang w:val="en"/>
        </w:rPr>
        <w:t xml:space="preserve">he interpolation of the experimental data in the stable </w:t>
      </w:r>
      <w:r w:rsidR="009964B6">
        <w:rPr>
          <w:lang w:val="en"/>
        </w:rPr>
        <w:t xml:space="preserve">crack </w:t>
      </w:r>
      <w:r w:rsidR="00330060" w:rsidRPr="009074F5">
        <w:rPr>
          <w:lang w:val="en"/>
        </w:rPr>
        <w:t>propagation phase of the crack, allowed to derive the Paris law.</w:t>
      </w:r>
      <w:r w:rsidR="009964B6">
        <w:rPr>
          <w:lang w:val="en"/>
        </w:rPr>
        <w:t xml:space="preserve"> The </w:t>
      </w:r>
      <w:r w:rsidR="00D50C12">
        <w:rPr>
          <w:lang w:val="en"/>
        </w:rPr>
        <w:t>LEFM</w:t>
      </w:r>
      <w:r w:rsidR="009964B6">
        <w:rPr>
          <w:lang w:val="en"/>
        </w:rPr>
        <w:t xml:space="preserve"> tests</w:t>
      </w:r>
      <w:r>
        <w:rPr>
          <w:lang w:val="en"/>
        </w:rPr>
        <w:t xml:space="preserve"> according to</w:t>
      </w:r>
      <w:r w:rsidR="008E0537" w:rsidRPr="008E0537">
        <w:t xml:space="preserve"> </w:t>
      </w:r>
      <w:r w:rsidR="008E0537" w:rsidRPr="008E0537">
        <w:rPr>
          <w:lang w:val="en"/>
        </w:rPr>
        <w:t>ASTM E399</w:t>
      </w:r>
      <w:r w:rsidR="008E0537">
        <w:rPr>
          <w:lang w:val="en"/>
        </w:rPr>
        <w:t xml:space="preserve"> </w:t>
      </w:r>
      <w:r w:rsidR="00AD05BB">
        <w:rPr>
          <w:lang w:val="en"/>
        </w:rPr>
        <w:t>standard allowed</w:t>
      </w:r>
      <w:r w:rsidR="009964B6">
        <w:rPr>
          <w:lang w:val="en"/>
        </w:rPr>
        <w:t xml:space="preserve"> to </w:t>
      </w:r>
      <w:r w:rsidR="00AD05BB">
        <w:rPr>
          <w:lang w:val="en"/>
        </w:rPr>
        <w:t>evaluate</w:t>
      </w:r>
      <w:r w:rsidR="009964B6">
        <w:rPr>
          <w:lang w:val="en"/>
        </w:rPr>
        <w:t xml:space="preserve"> the mode I Stress Intensity Factor</w:t>
      </w:r>
      <w:r w:rsidR="00362FB7">
        <w:rPr>
          <w:lang w:val="en"/>
        </w:rPr>
        <w:t>.</w:t>
      </w:r>
    </w:p>
    <w:p w14:paraId="623C1382" w14:textId="17A12005" w:rsidR="008C0BC6" w:rsidRDefault="00D50C12" w:rsidP="008C0BC6">
      <w:pPr>
        <w:rPr>
          <w:lang w:val="en-US" w:eastAsia="en-US"/>
        </w:rPr>
      </w:pPr>
      <w:r>
        <w:rPr>
          <w:lang w:val="en"/>
        </w:rPr>
        <w:t xml:space="preserve">The Al/Steel </w:t>
      </w:r>
      <w:r w:rsidR="00362FB7">
        <w:rPr>
          <w:lang w:val="en"/>
        </w:rPr>
        <w:t xml:space="preserve">STJ </w:t>
      </w:r>
      <w:r w:rsidR="00F340CF">
        <w:rPr>
          <w:lang w:val="en"/>
        </w:rPr>
        <w:t>were</w:t>
      </w:r>
      <w:r w:rsidR="00362FB7">
        <w:rPr>
          <w:lang w:val="en"/>
        </w:rPr>
        <w:t xml:space="preserve"> also </w:t>
      </w:r>
      <w:proofErr w:type="gramStart"/>
      <w:r>
        <w:rPr>
          <w:lang w:val="en"/>
        </w:rPr>
        <w:t>investigated</w:t>
      </w:r>
      <w:proofErr w:type="gramEnd"/>
      <w:r w:rsidR="00362FB7">
        <w:rPr>
          <w:lang w:val="en"/>
        </w:rPr>
        <w:t xml:space="preserve"> </w:t>
      </w:r>
      <w:r>
        <w:rPr>
          <w:lang w:val="en"/>
        </w:rPr>
        <w:t xml:space="preserve">and </w:t>
      </w:r>
      <w:r w:rsidR="00362FB7">
        <w:rPr>
          <w:lang w:val="en"/>
        </w:rPr>
        <w:t xml:space="preserve">CT </w:t>
      </w:r>
      <w:r w:rsidR="008E0537">
        <w:rPr>
          <w:lang w:val="en"/>
        </w:rPr>
        <w:t>specimens</w:t>
      </w:r>
      <w:r w:rsidR="00362FB7">
        <w:rPr>
          <w:lang w:val="en"/>
        </w:rPr>
        <w:t xml:space="preserve"> were manufactured </w:t>
      </w:r>
      <w:r w:rsidR="00E13110">
        <w:rPr>
          <w:lang w:val="en"/>
        </w:rPr>
        <w:t xml:space="preserve">by EDM placing the crack tip in </w:t>
      </w:r>
      <w:r w:rsidR="004C27B0">
        <w:rPr>
          <w:lang w:val="en"/>
        </w:rPr>
        <w:t>correspondence</w:t>
      </w:r>
      <w:r w:rsidR="00E13110">
        <w:rPr>
          <w:lang w:val="en"/>
        </w:rPr>
        <w:t xml:space="preserve"> of the Al/Steel wavy interface. </w:t>
      </w:r>
      <w:r w:rsidR="00E51214">
        <w:rPr>
          <w:lang w:val="en"/>
        </w:rPr>
        <w:t>The tests allo</w:t>
      </w:r>
      <w:r w:rsidR="008E0537">
        <w:rPr>
          <w:lang w:val="en"/>
        </w:rPr>
        <w:t>wed the determination of the mode I Stress Intensity Factor according to</w:t>
      </w:r>
      <w:r w:rsidR="008E0537" w:rsidRPr="008E0537">
        <w:t xml:space="preserve"> </w:t>
      </w:r>
      <w:r w:rsidR="008E0537" w:rsidRPr="008E0537">
        <w:rPr>
          <w:lang w:val="en"/>
        </w:rPr>
        <w:t>ASTM E399</w:t>
      </w:r>
      <w:r w:rsidR="008E0537">
        <w:rPr>
          <w:lang w:val="en"/>
        </w:rPr>
        <w:t xml:space="preserve"> standard.</w:t>
      </w:r>
      <w:r w:rsidR="008C0BC6" w:rsidRPr="008C0BC6">
        <w:rPr>
          <w:lang w:val="en-US" w:eastAsia="en-US"/>
        </w:rPr>
        <w:t xml:space="preserve"> </w:t>
      </w:r>
      <w:r w:rsidR="008C0BC6">
        <w:rPr>
          <w:lang w:val="en-US" w:eastAsia="en-US"/>
        </w:rPr>
        <w:t xml:space="preserve">The wavy interface plays an important role for the </w:t>
      </w:r>
      <w:proofErr w:type="spellStart"/>
      <w:proofErr w:type="gramStart"/>
      <w:r w:rsidR="008C0BC6">
        <w:rPr>
          <w:lang w:val="en-US" w:eastAsia="en-US"/>
        </w:rPr>
        <w:t>K</w:t>
      </w:r>
      <w:r w:rsidR="008C0BC6" w:rsidRPr="00FB7F49">
        <w:rPr>
          <w:vertAlign w:val="subscript"/>
          <w:lang w:val="en-US" w:eastAsia="en-US"/>
        </w:rPr>
        <w:t>Ic</w:t>
      </w:r>
      <w:proofErr w:type="spellEnd"/>
      <w:proofErr w:type="gramEnd"/>
      <w:r w:rsidR="008C0BC6">
        <w:rPr>
          <w:lang w:val="en-US" w:eastAsia="en-US"/>
        </w:rPr>
        <w:t xml:space="preserve"> and the </w:t>
      </w:r>
      <w:r w:rsidR="007D10AD">
        <w:rPr>
          <w:lang w:val="en-US" w:eastAsia="en-US"/>
        </w:rPr>
        <w:t xml:space="preserve">obtained </w:t>
      </w:r>
      <w:r w:rsidR="008C0BC6">
        <w:rPr>
          <w:lang w:val="en-US" w:eastAsia="en-US"/>
        </w:rPr>
        <w:t>value resulted satisfactory</w:t>
      </w:r>
      <w:r w:rsidR="008C0BC6" w:rsidRPr="008F4035">
        <w:rPr>
          <w:lang w:val="en-US" w:eastAsia="en-US"/>
        </w:rPr>
        <w:t>.</w:t>
      </w:r>
      <w:r w:rsidR="00B73B46" w:rsidRPr="008F4035">
        <w:rPr>
          <w:lang w:val="en-US" w:eastAsia="en-US"/>
        </w:rPr>
        <w:t xml:space="preserve"> </w:t>
      </w:r>
      <w:r w:rsidR="005376CC" w:rsidRPr="008F4035">
        <w:rPr>
          <w:lang w:val="en-US" w:eastAsia="en-US"/>
        </w:rPr>
        <w:t>However,</w:t>
      </w:r>
      <w:r w:rsidR="00B3384E" w:rsidRPr="008F4035">
        <w:rPr>
          <w:lang w:val="en-US" w:eastAsia="en-US"/>
        </w:rPr>
        <w:t xml:space="preserve"> the Mode II effects need to </w:t>
      </w:r>
      <w:r w:rsidR="006315AE" w:rsidRPr="008F4035">
        <w:rPr>
          <w:lang w:val="en-US" w:eastAsia="en-US"/>
        </w:rPr>
        <w:t xml:space="preserve">be </w:t>
      </w:r>
      <w:r w:rsidR="005376CC" w:rsidRPr="008F4035">
        <w:rPr>
          <w:lang w:val="en-US" w:eastAsia="en-US"/>
        </w:rPr>
        <w:t>considered</w:t>
      </w:r>
      <w:r w:rsidR="00B3384E" w:rsidRPr="008F4035">
        <w:rPr>
          <w:lang w:val="en-US" w:eastAsia="en-US"/>
        </w:rPr>
        <w:t xml:space="preserve"> in performing both DIC and load-CMOD curve analysis</w:t>
      </w:r>
      <w:r w:rsidR="00525E4E" w:rsidRPr="008F4035">
        <w:rPr>
          <w:lang w:val="en-US" w:eastAsia="en-US"/>
        </w:rPr>
        <w:t>,</w:t>
      </w:r>
      <w:r w:rsidR="00B3384E" w:rsidRPr="008F4035">
        <w:rPr>
          <w:lang w:val="en-US" w:eastAsia="en-US"/>
        </w:rPr>
        <w:t xml:space="preserve"> which will be addressed </w:t>
      </w:r>
      <w:r w:rsidR="00537260" w:rsidRPr="008F4035">
        <w:rPr>
          <w:lang w:val="en-US" w:eastAsia="en-US"/>
        </w:rPr>
        <w:t xml:space="preserve">in future </w:t>
      </w:r>
      <w:r w:rsidR="00732023" w:rsidRPr="008F4035">
        <w:rPr>
          <w:lang w:val="en-US" w:eastAsia="en-US"/>
        </w:rPr>
        <w:t>studies</w:t>
      </w:r>
      <w:r w:rsidR="00B3384E" w:rsidRPr="008F4035">
        <w:rPr>
          <w:lang w:val="en-US" w:eastAsia="en-US"/>
        </w:rPr>
        <w:t>.</w:t>
      </w:r>
    </w:p>
    <w:p w14:paraId="637ADA00" w14:textId="35AD0C51" w:rsidR="00B45826" w:rsidRPr="007152E5" w:rsidRDefault="004C27B0" w:rsidP="00353C8A">
      <w:pPr>
        <w:rPr>
          <w:color w:val="000000" w:themeColor="text1"/>
          <w:lang w:eastAsia="en-US"/>
        </w:rPr>
      </w:pPr>
      <w:r w:rsidRPr="007152E5">
        <w:rPr>
          <w:color w:val="000000" w:themeColor="text1"/>
          <w:lang w:val="en"/>
        </w:rPr>
        <w:t xml:space="preserve">In </w:t>
      </w:r>
      <w:r w:rsidR="00AD05BB" w:rsidRPr="007152E5">
        <w:rPr>
          <w:color w:val="000000" w:themeColor="text1"/>
          <w:lang w:val="en"/>
        </w:rPr>
        <w:t>addition,</w:t>
      </w:r>
      <w:r w:rsidRPr="007152E5">
        <w:rPr>
          <w:color w:val="000000" w:themeColor="text1"/>
          <w:lang w:val="en"/>
        </w:rPr>
        <w:t xml:space="preserve"> the </w:t>
      </w:r>
      <w:r w:rsidR="00F340CF" w:rsidRPr="007152E5">
        <w:rPr>
          <w:color w:val="000000" w:themeColor="text1"/>
          <w:lang w:val="en"/>
        </w:rPr>
        <w:t xml:space="preserve">failure </w:t>
      </w:r>
      <w:r w:rsidR="00AD05BB" w:rsidRPr="007152E5">
        <w:rPr>
          <w:color w:val="000000" w:themeColor="text1"/>
          <w:lang w:val="en"/>
        </w:rPr>
        <w:t>surface</w:t>
      </w:r>
      <w:r w:rsidR="00F340CF" w:rsidRPr="007152E5">
        <w:rPr>
          <w:color w:val="000000" w:themeColor="text1"/>
          <w:lang w:val="en"/>
        </w:rPr>
        <w:t xml:space="preserve"> </w:t>
      </w:r>
      <w:r w:rsidR="00AD05BB" w:rsidRPr="007152E5">
        <w:rPr>
          <w:color w:val="000000" w:themeColor="text1"/>
          <w:lang w:val="en"/>
        </w:rPr>
        <w:t xml:space="preserve">resulted </w:t>
      </w:r>
      <w:r w:rsidR="00F340CF" w:rsidRPr="007152E5">
        <w:rPr>
          <w:color w:val="000000" w:themeColor="text1"/>
          <w:lang w:val="en"/>
        </w:rPr>
        <w:t>wavy</w:t>
      </w:r>
      <w:r w:rsidR="00B41FB6" w:rsidRPr="007152E5">
        <w:rPr>
          <w:color w:val="000000" w:themeColor="text1"/>
          <w:lang w:val="en"/>
        </w:rPr>
        <w:t xml:space="preserve">, </w:t>
      </w:r>
      <w:r w:rsidR="00F340CF" w:rsidRPr="007152E5">
        <w:rPr>
          <w:color w:val="000000" w:themeColor="text1"/>
          <w:lang w:val="en"/>
        </w:rPr>
        <w:t xml:space="preserve">following the morphology of the Al/Steel interface. </w:t>
      </w:r>
      <w:r w:rsidR="008E0537" w:rsidRPr="007152E5">
        <w:rPr>
          <w:color w:val="000000" w:themeColor="text1"/>
          <w:lang w:val="en"/>
        </w:rPr>
        <w:t>The DIC was used to</w:t>
      </w:r>
      <w:r w:rsidR="000535A0" w:rsidRPr="007152E5">
        <w:rPr>
          <w:color w:val="000000" w:themeColor="text1"/>
          <w:lang w:val="en"/>
        </w:rPr>
        <w:t xml:space="preserve"> setup a method of measuring</w:t>
      </w:r>
      <w:r w:rsidR="008E0537" w:rsidRPr="007152E5">
        <w:rPr>
          <w:color w:val="000000" w:themeColor="text1"/>
          <w:lang w:val="en"/>
        </w:rPr>
        <w:t xml:space="preserve"> the crack length of </w:t>
      </w:r>
      <w:r w:rsidR="008E0537" w:rsidRPr="007152E5">
        <w:rPr>
          <w:color w:val="000000" w:themeColor="text1"/>
          <w:lang w:val="en"/>
        </w:rPr>
        <w:lastRenderedPageBreak/>
        <w:t>the STJ</w:t>
      </w:r>
      <w:r w:rsidR="000535A0" w:rsidRPr="007152E5">
        <w:rPr>
          <w:color w:val="000000" w:themeColor="text1"/>
          <w:lang w:val="en"/>
        </w:rPr>
        <w:t xml:space="preserve">. In </w:t>
      </w:r>
      <w:r w:rsidR="006E67B9" w:rsidRPr="007152E5">
        <w:rPr>
          <w:color w:val="000000" w:themeColor="text1"/>
          <w:lang w:val="en"/>
        </w:rPr>
        <w:t>addition,</w:t>
      </w:r>
      <w:r w:rsidR="000535A0" w:rsidRPr="007152E5">
        <w:rPr>
          <w:color w:val="000000" w:themeColor="text1"/>
          <w:lang w:val="en"/>
        </w:rPr>
        <w:t xml:space="preserve"> the DIC </w:t>
      </w:r>
      <w:r w:rsidR="00F340CF" w:rsidRPr="007152E5">
        <w:rPr>
          <w:color w:val="000000" w:themeColor="text1"/>
          <w:lang w:val="en"/>
        </w:rPr>
        <w:t>technique</w:t>
      </w:r>
      <w:r w:rsidR="000535A0" w:rsidRPr="007152E5">
        <w:rPr>
          <w:color w:val="000000" w:themeColor="text1"/>
          <w:lang w:val="en"/>
        </w:rPr>
        <w:t xml:space="preserve"> was used </w:t>
      </w:r>
      <w:r w:rsidR="00AD05BB" w:rsidRPr="007152E5">
        <w:rPr>
          <w:color w:val="000000" w:themeColor="text1"/>
          <w:lang w:val="en"/>
        </w:rPr>
        <w:t>to evaluate</w:t>
      </w:r>
      <w:r w:rsidR="00353C8A" w:rsidRPr="007152E5">
        <w:rPr>
          <w:color w:val="000000" w:themeColor="text1"/>
          <w:lang w:val="en"/>
        </w:rPr>
        <w:t xml:space="preserve"> the von Mises strain during the test.</w:t>
      </w:r>
      <w:r w:rsidR="00353C8A" w:rsidRPr="007152E5">
        <w:rPr>
          <w:color w:val="000000" w:themeColor="text1"/>
          <w:lang w:eastAsia="en-US"/>
        </w:rPr>
        <w:t xml:space="preserve"> </w:t>
      </w:r>
    </w:p>
    <w:p w14:paraId="70FBDBD0" w14:textId="01DA7DC5" w:rsidR="00154419" w:rsidRPr="007152E5" w:rsidRDefault="00B45826" w:rsidP="00353C8A">
      <w:pPr>
        <w:rPr>
          <w:color w:val="000000" w:themeColor="text1"/>
          <w:lang w:eastAsia="en-US"/>
        </w:rPr>
      </w:pPr>
      <w:r w:rsidRPr="007152E5">
        <w:rPr>
          <w:color w:val="000000" w:themeColor="text1"/>
          <w:lang w:eastAsia="en-US"/>
        </w:rPr>
        <w:t xml:space="preserve">A DIC- based technique will be set up </w:t>
      </w:r>
      <w:r w:rsidR="004C27B0" w:rsidRPr="007152E5">
        <w:rPr>
          <w:color w:val="000000" w:themeColor="text1"/>
          <w:lang w:eastAsia="en-US"/>
        </w:rPr>
        <w:t xml:space="preserve">to measure the crack length propagation during fatigue testing of STJ CT specimens </w:t>
      </w:r>
      <w:r w:rsidR="007D10AD" w:rsidRPr="007152E5">
        <w:rPr>
          <w:color w:val="000000" w:themeColor="text1"/>
          <w:lang w:eastAsia="en-US"/>
        </w:rPr>
        <w:t>for obtaining</w:t>
      </w:r>
      <w:r w:rsidR="004C27B0" w:rsidRPr="007152E5">
        <w:rPr>
          <w:color w:val="000000" w:themeColor="text1"/>
          <w:lang w:eastAsia="en-US"/>
        </w:rPr>
        <w:t xml:space="preserve"> the Paris law</w:t>
      </w:r>
      <w:r w:rsidR="00A23F0C" w:rsidRPr="007152E5">
        <w:rPr>
          <w:color w:val="000000" w:themeColor="text1"/>
          <w:lang w:eastAsia="en-US"/>
        </w:rPr>
        <w:t xml:space="preserve"> also for the STJ in future studies</w:t>
      </w:r>
      <w:r w:rsidR="004C27B0" w:rsidRPr="007152E5">
        <w:rPr>
          <w:color w:val="000000" w:themeColor="text1"/>
          <w:lang w:eastAsia="en-US"/>
        </w:rPr>
        <w:t>.</w:t>
      </w:r>
    </w:p>
    <w:p w14:paraId="38CB0530" w14:textId="77777777" w:rsidR="008128C2" w:rsidRPr="007927BA" w:rsidRDefault="008128C2" w:rsidP="008128C2">
      <w:pPr>
        <w:pStyle w:val="HeadingUnn1"/>
        <w:rPr>
          <w:color w:val="000000" w:themeColor="text1"/>
        </w:rPr>
      </w:pPr>
      <w:r w:rsidRPr="007927BA">
        <w:rPr>
          <w:color w:val="000000" w:themeColor="text1"/>
        </w:rPr>
        <w:t>Acknowledgements</w:t>
      </w:r>
    </w:p>
    <w:p w14:paraId="34B8944E" w14:textId="49257019" w:rsidR="008128C2" w:rsidRPr="007927BA" w:rsidRDefault="007927BA" w:rsidP="007927BA">
      <w:pPr>
        <w:rPr>
          <w:color w:val="000000" w:themeColor="text1"/>
        </w:rPr>
      </w:pPr>
      <w:r w:rsidRPr="007927BA">
        <w:rPr>
          <w:color w:val="000000" w:themeColor="text1"/>
        </w:rPr>
        <w:t xml:space="preserve">The experiments reported in this scientific activity were conducted with the support of Research Project “THALASSA”, funded by the PON (National Operative Programme) 2014-2020. </w:t>
      </w:r>
    </w:p>
    <w:p w14:paraId="69B7F7BD" w14:textId="1E99F47C" w:rsidR="00631672" w:rsidRDefault="00B05D6E" w:rsidP="009C3F87">
      <w:pPr>
        <w:pStyle w:val="HeadingUnn1"/>
      </w:pPr>
      <w:r>
        <w:t>Reference</w:t>
      </w:r>
    </w:p>
    <w:p w14:paraId="6475F229" w14:textId="17BE0E49" w:rsidR="009A1D3E" w:rsidRPr="009A1D3E" w:rsidRDefault="009C3F87" w:rsidP="009A1D3E">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9A1D3E" w:rsidRPr="009A1D3E">
        <w:rPr>
          <w:noProof/>
        </w:rPr>
        <w:t>[1]</w:t>
      </w:r>
      <w:r w:rsidR="009A1D3E" w:rsidRPr="009A1D3E">
        <w:rPr>
          <w:noProof/>
        </w:rPr>
        <w:tab/>
        <w:t>Findik F. Recent developments in explosive welding [Internet]. Vol. 32, Materials and Design. 2011 [cited 2017 Mar 15]. p. 1081–93. Available from: http://linkinghub.elsevier.com/retrieve/pii/S0261306910006138</w:t>
      </w:r>
    </w:p>
    <w:p w14:paraId="1BD7E9A3" w14:textId="77777777" w:rsidR="009A1D3E" w:rsidRPr="009A1D3E" w:rsidRDefault="009A1D3E" w:rsidP="009A1D3E">
      <w:pPr>
        <w:widowControl w:val="0"/>
        <w:autoSpaceDE w:val="0"/>
        <w:autoSpaceDN w:val="0"/>
        <w:adjustRightInd w:val="0"/>
        <w:ind w:left="640" w:hanging="640"/>
        <w:rPr>
          <w:noProof/>
        </w:rPr>
      </w:pPr>
      <w:r w:rsidRPr="009A1D3E">
        <w:rPr>
          <w:noProof/>
        </w:rPr>
        <w:t>[2]</w:t>
      </w:r>
      <w:r w:rsidRPr="009A1D3E">
        <w:rPr>
          <w:noProof/>
        </w:rPr>
        <w:tab/>
        <w:t>Ayob F. JOINING OF DISSIMILAR MATERIALS BY DIFFUSION BONDING/ DIFFUSION WELDING FOR SHIP APPLICATION [Internet]. Vol. 1, Marine Frontier. 2010 [cited 2021 Jan 9]. Available from: http://www.mimet.edu.my/v07/images/stories/marinefrontier/marine_frontier_vol2_2010_ver2.pdf#page=70</w:t>
      </w:r>
    </w:p>
    <w:p w14:paraId="452AC46B" w14:textId="77777777" w:rsidR="009A1D3E" w:rsidRPr="009A1D3E" w:rsidRDefault="009A1D3E" w:rsidP="009A1D3E">
      <w:pPr>
        <w:widowControl w:val="0"/>
        <w:autoSpaceDE w:val="0"/>
        <w:autoSpaceDN w:val="0"/>
        <w:adjustRightInd w:val="0"/>
        <w:ind w:left="640" w:hanging="640"/>
        <w:rPr>
          <w:noProof/>
        </w:rPr>
      </w:pPr>
      <w:r w:rsidRPr="009A1D3E">
        <w:rPr>
          <w:noProof/>
        </w:rPr>
        <w:t>[3]</w:t>
      </w:r>
      <w:r w:rsidRPr="009A1D3E">
        <w:rPr>
          <w:noProof/>
        </w:rPr>
        <w:tab/>
        <w:t xml:space="preserve">Corigliano P, Crupi V, Guglielmino E, Mariano Sili A. Full-field analysis of AL/FE explosive welded joints for shipbuilding applications. Mar Struct. 2018;57:207–18. </w:t>
      </w:r>
    </w:p>
    <w:p w14:paraId="14BE0B2D" w14:textId="77777777" w:rsidR="009A1D3E" w:rsidRPr="009A1D3E" w:rsidRDefault="009A1D3E" w:rsidP="009A1D3E">
      <w:pPr>
        <w:widowControl w:val="0"/>
        <w:autoSpaceDE w:val="0"/>
        <w:autoSpaceDN w:val="0"/>
        <w:adjustRightInd w:val="0"/>
        <w:ind w:left="640" w:hanging="640"/>
        <w:rPr>
          <w:noProof/>
        </w:rPr>
      </w:pPr>
      <w:r w:rsidRPr="009A1D3E">
        <w:rPr>
          <w:noProof/>
        </w:rPr>
        <w:t>[4]</w:t>
      </w:r>
      <w:r w:rsidRPr="009A1D3E">
        <w:rPr>
          <w:noProof/>
        </w:rPr>
        <w:tab/>
        <w:t>Kaya Y. Microstructural, Mechanical and Corrosion Investigations of Ship Steel-Aluminum Bimetal Composites Produced by Explosive Welding. Metals (Basel) [Internet]. 2018 Jul 15 [cited 2020 Sep 11];8(7):544. Available from: http://www.mdpi.com/2075-4701/8/7/544</w:t>
      </w:r>
    </w:p>
    <w:p w14:paraId="59BF69B4" w14:textId="77777777" w:rsidR="009A1D3E" w:rsidRPr="009A1D3E" w:rsidRDefault="009A1D3E" w:rsidP="009A1D3E">
      <w:pPr>
        <w:widowControl w:val="0"/>
        <w:autoSpaceDE w:val="0"/>
        <w:autoSpaceDN w:val="0"/>
        <w:adjustRightInd w:val="0"/>
        <w:ind w:left="640" w:hanging="640"/>
        <w:rPr>
          <w:noProof/>
        </w:rPr>
      </w:pPr>
      <w:r w:rsidRPr="009A1D3E">
        <w:rPr>
          <w:noProof/>
        </w:rPr>
        <w:t>[5]</w:t>
      </w:r>
      <w:r w:rsidRPr="009A1D3E">
        <w:rPr>
          <w:noProof/>
        </w:rPr>
        <w:tab/>
        <w:t xml:space="preserve">Corigliano P, Crupi V, Guglielmino E. Non linear finite element simulation of explosive welded joints of dissimilar metals for shipbuilding applications. Ocean Eng. 2018;160:346–53. </w:t>
      </w:r>
    </w:p>
    <w:p w14:paraId="1F470C9D" w14:textId="77777777" w:rsidR="009A1D3E" w:rsidRPr="009A1D3E" w:rsidRDefault="009A1D3E" w:rsidP="009A1D3E">
      <w:pPr>
        <w:widowControl w:val="0"/>
        <w:autoSpaceDE w:val="0"/>
        <w:autoSpaceDN w:val="0"/>
        <w:adjustRightInd w:val="0"/>
        <w:ind w:left="640" w:hanging="640"/>
        <w:rPr>
          <w:noProof/>
        </w:rPr>
      </w:pPr>
      <w:r w:rsidRPr="009A1D3E">
        <w:rPr>
          <w:noProof/>
        </w:rPr>
        <w:t>[6]</w:t>
      </w:r>
      <w:r w:rsidRPr="009A1D3E">
        <w:rPr>
          <w:noProof/>
        </w:rPr>
        <w:tab/>
        <w:t>Corigliano P, Crupi V. Fatigue analysis of TI6AL4V / INCONEL 625 dissimilar welded joints. Ocean Eng [Internet]. 2021;221(January):108582. Available from: https://doi.org/10.1016/j.oceaneng.2021.108582</w:t>
      </w:r>
    </w:p>
    <w:p w14:paraId="03BB9DEF" w14:textId="77777777" w:rsidR="009A1D3E" w:rsidRPr="009A1D3E" w:rsidRDefault="009A1D3E" w:rsidP="009A1D3E">
      <w:pPr>
        <w:widowControl w:val="0"/>
        <w:autoSpaceDE w:val="0"/>
        <w:autoSpaceDN w:val="0"/>
        <w:adjustRightInd w:val="0"/>
        <w:ind w:left="640" w:hanging="640"/>
        <w:rPr>
          <w:noProof/>
        </w:rPr>
      </w:pPr>
      <w:r w:rsidRPr="009A1D3E">
        <w:rPr>
          <w:noProof/>
        </w:rPr>
        <w:t>[7]</w:t>
      </w:r>
      <w:r w:rsidRPr="009A1D3E">
        <w:rPr>
          <w:noProof/>
        </w:rPr>
        <w:tab/>
        <w:t>Milititsky M, Gittos FM, Smith SE, Marques V. Dissimilar Metals for Sub-Sea use under Cathodic Protection - TWI. In: Materials Science &amp; Technology 2010. Houston, Texas U, editor. 2010 [cited 2020 Sep 10]. Available from: https://www.twi-global.com/technical-knowledge/published-papers/assessment-of-dissimilar-metal-interfaces-for-sub-sea-application-under-cathodic-protection</w:t>
      </w:r>
    </w:p>
    <w:p w14:paraId="4FA68475" w14:textId="77777777" w:rsidR="009A1D3E" w:rsidRPr="009A1D3E" w:rsidRDefault="009A1D3E" w:rsidP="009A1D3E">
      <w:pPr>
        <w:widowControl w:val="0"/>
        <w:autoSpaceDE w:val="0"/>
        <w:autoSpaceDN w:val="0"/>
        <w:adjustRightInd w:val="0"/>
        <w:ind w:left="640" w:hanging="640"/>
        <w:rPr>
          <w:noProof/>
        </w:rPr>
      </w:pPr>
      <w:r w:rsidRPr="009A1D3E">
        <w:rPr>
          <w:noProof/>
        </w:rPr>
        <w:t>[8]</w:t>
      </w:r>
      <w:r w:rsidRPr="009A1D3E">
        <w:rPr>
          <w:noProof/>
        </w:rPr>
        <w:tab/>
        <w:t>70m Benetti Superyacht FB273 Launched - Luxury Projects [Internet]. [cited 2022 Feb 26]. Available from: https://www.luxury-projects.it/70m-benetti-superyacht-fb273-launched/</w:t>
      </w:r>
    </w:p>
    <w:p w14:paraId="423463E8" w14:textId="77777777" w:rsidR="009A1D3E" w:rsidRPr="009A1D3E" w:rsidRDefault="009A1D3E" w:rsidP="009A1D3E">
      <w:pPr>
        <w:widowControl w:val="0"/>
        <w:autoSpaceDE w:val="0"/>
        <w:autoSpaceDN w:val="0"/>
        <w:adjustRightInd w:val="0"/>
        <w:ind w:left="640" w:hanging="640"/>
        <w:rPr>
          <w:noProof/>
        </w:rPr>
      </w:pPr>
      <w:r w:rsidRPr="009A1D3E">
        <w:rPr>
          <w:noProof/>
        </w:rPr>
        <w:t>[9]</w:t>
      </w:r>
      <w:r w:rsidRPr="009A1D3E">
        <w:rPr>
          <w:noProof/>
        </w:rPr>
        <w:tab/>
        <w:t>BENETTI 65-METER CUSTOM YACHT FB274 TAKES SHAPE. HULL AND SUPERSTRUCTURE JOINED TOGETHER | Benetti Yachts [Internet]. [cited 2022 Feb 26]. Available from: https://www.benettiyachts.it/news-</w:t>
      </w:r>
      <w:r w:rsidRPr="009A1D3E">
        <w:rPr>
          <w:noProof/>
        </w:rPr>
        <w:lastRenderedPageBreak/>
        <w:t>events/benetti-65-meter-custom-yacht-fb274-takes-shape-hull-and-superstructure-joined-together/</w:t>
      </w:r>
    </w:p>
    <w:p w14:paraId="6EE9883B" w14:textId="77777777" w:rsidR="009A1D3E" w:rsidRPr="009A1D3E" w:rsidRDefault="009A1D3E" w:rsidP="009A1D3E">
      <w:pPr>
        <w:widowControl w:val="0"/>
        <w:autoSpaceDE w:val="0"/>
        <w:autoSpaceDN w:val="0"/>
        <w:adjustRightInd w:val="0"/>
        <w:ind w:left="640" w:hanging="640"/>
        <w:rPr>
          <w:noProof/>
        </w:rPr>
      </w:pPr>
      <w:r w:rsidRPr="009A1D3E">
        <w:rPr>
          <w:noProof/>
        </w:rPr>
        <w:t>[10]</w:t>
      </w:r>
      <w:r w:rsidRPr="009A1D3E">
        <w:rPr>
          <w:noProof/>
        </w:rPr>
        <w:tab/>
        <w:t>Young GA, Banker JG. Explosion welded, BI-metallic solutions to dissimilar metal joining. In: SNAME 13th Offshore Symposium [Internet]. 2004 [cited 2022 Mar 19]. p. 149–54. Available from: https://onepetro.org/SNAMETOS/proceedings-abstract/TOS0413/1-TOS0413/D013S005R002/181606</w:t>
      </w:r>
    </w:p>
    <w:p w14:paraId="101C2E2E" w14:textId="77777777" w:rsidR="009A1D3E" w:rsidRPr="009A1D3E" w:rsidRDefault="009A1D3E" w:rsidP="009A1D3E">
      <w:pPr>
        <w:widowControl w:val="0"/>
        <w:autoSpaceDE w:val="0"/>
        <w:autoSpaceDN w:val="0"/>
        <w:adjustRightInd w:val="0"/>
        <w:ind w:left="640" w:hanging="640"/>
        <w:rPr>
          <w:noProof/>
        </w:rPr>
      </w:pPr>
      <w:r w:rsidRPr="009A1D3E">
        <w:rPr>
          <w:noProof/>
        </w:rPr>
        <w:t>[11]</w:t>
      </w:r>
      <w:r w:rsidRPr="009A1D3E">
        <w:rPr>
          <w:noProof/>
        </w:rPr>
        <w:tab/>
        <w:t xml:space="preserve">Boroński D, Skibicki A, Maćkowiak P, Płaczek D. Modeling and analysis of thin-walled Al/steel explosion welded transition joints for shipbuilding applications. Mar Struct. 2020 Nov 1;74:102843. </w:t>
      </w:r>
    </w:p>
    <w:p w14:paraId="2424602C" w14:textId="77777777" w:rsidR="009A1D3E" w:rsidRPr="009A1D3E" w:rsidRDefault="009A1D3E" w:rsidP="009A1D3E">
      <w:pPr>
        <w:widowControl w:val="0"/>
        <w:autoSpaceDE w:val="0"/>
        <w:autoSpaceDN w:val="0"/>
        <w:adjustRightInd w:val="0"/>
        <w:ind w:left="640" w:hanging="640"/>
        <w:rPr>
          <w:noProof/>
        </w:rPr>
      </w:pPr>
      <w:r w:rsidRPr="009A1D3E">
        <w:rPr>
          <w:noProof/>
        </w:rPr>
        <w:t>[12]</w:t>
      </w:r>
      <w:r w:rsidRPr="009A1D3E">
        <w:rPr>
          <w:noProof/>
        </w:rPr>
        <w:tab/>
        <w:t xml:space="preserve">Chao RM, Yang JM, Lay SR. Interfacial toughness for the shipboard aluminum/steel structural transition joint. Mar Struct. 1997;10(5):353–62. </w:t>
      </w:r>
    </w:p>
    <w:p w14:paraId="228A3A13" w14:textId="77777777" w:rsidR="009A1D3E" w:rsidRPr="009A1D3E" w:rsidRDefault="009A1D3E" w:rsidP="009A1D3E">
      <w:pPr>
        <w:widowControl w:val="0"/>
        <w:autoSpaceDE w:val="0"/>
        <w:autoSpaceDN w:val="0"/>
        <w:adjustRightInd w:val="0"/>
        <w:ind w:left="640" w:hanging="640"/>
        <w:rPr>
          <w:noProof/>
        </w:rPr>
      </w:pPr>
      <w:r w:rsidRPr="009A1D3E">
        <w:rPr>
          <w:noProof/>
        </w:rPr>
        <w:t>[13]</w:t>
      </w:r>
      <w:r w:rsidRPr="009A1D3E">
        <w:rPr>
          <w:noProof/>
        </w:rPr>
        <w:tab/>
        <w:t xml:space="preserve">Böhm M, Kowalski M. Fatigue life estimation of explosive cladded transition joints with the use of the spectral method for the case of a random sea state. Mar Struct. 2020 May 1;71:102739. </w:t>
      </w:r>
    </w:p>
    <w:p w14:paraId="2BE2A652" w14:textId="77777777" w:rsidR="009A1D3E" w:rsidRPr="009A1D3E" w:rsidRDefault="009A1D3E" w:rsidP="009A1D3E">
      <w:pPr>
        <w:widowControl w:val="0"/>
        <w:autoSpaceDE w:val="0"/>
        <w:autoSpaceDN w:val="0"/>
        <w:adjustRightInd w:val="0"/>
        <w:ind w:left="640" w:hanging="640"/>
        <w:rPr>
          <w:noProof/>
        </w:rPr>
      </w:pPr>
      <w:r w:rsidRPr="009A1D3E">
        <w:rPr>
          <w:noProof/>
        </w:rPr>
        <w:t>[14]</w:t>
      </w:r>
      <w:r w:rsidRPr="009A1D3E">
        <w:rPr>
          <w:noProof/>
        </w:rPr>
        <w:tab/>
        <w:t>Standard Test Method for Linear-Elastic Plane-Strain Fracture Toughness of Metallic Materials [Internet]. [cited 2022 Mar 26]. Available from: https://www.astm.org/standards/e399</w:t>
      </w:r>
    </w:p>
    <w:p w14:paraId="31137334" w14:textId="77777777" w:rsidR="009A1D3E" w:rsidRPr="009A1D3E" w:rsidRDefault="009A1D3E" w:rsidP="009A1D3E">
      <w:pPr>
        <w:widowControl w:val="0"/>
        <w:autoSpaceDE w:val="0"/>
        <w:autoSpaceDN w:val="0"/>
        <w:adjustRightInd w:val="0"/>
        <w:ind w:left="640" w:hanging="640"/>
        <w:rPr>
          <w:noProof/>
        </w:rPr>
      </w:pPr>
      <w:r w:rsidRPr="009A1D3E">
        <w:rPr>
          <w:noProof/>
        </w:rPr>
        <w:t>[15]</w:t>
      </w:r>
      <w:r w:rsidRPr="009A1D3E">
        <w:rPr>
          <w:noProof/>
        </w:rPr>
        <w:tab/>
        <w:t>Standard Test Method for Measurement of Fatigue Crack Growth Rates [Internet]. [cited 2022 Mar 26]. Available from: https://www.astm.org/standards/e647</w:t>
      </w:r>
    </w:p>
    <w:p w14:paraId="52375C72" w14:textId="77777777" w:rsidR="009A1D3E" w:rsidRPr="009A1D3E" w:rsidRDefault="009A1D3E" w:rsidP="009A1D3E">
      <w:pPr>
        <w:widowControl w:val="0"/>
        <w:autoSpaceDE w:val="0"/>
        <w:autoSpaceDN w:val="0"/>
        <w:adjustRightInd w:val="0"/>
        <w:ind w:left="640" w:hanging="640"/>
        <w:rPr>
          <w:noProof/>
        </w:rPr>
      </w:pPr>
      <w:r w:rsidRPr="009A1D3E">
        <w:rPr>
          <w:noProof/>
        </w:rPr>
        <w:t>[16]</w:t>
      </w:r>
      <w:r w:rsidRPr="009A1D3E">
        <w:rPr>
          <w:noProof/>
        </w:rPr>
        <w:tab/>
        <w:t>Sołtysiak R, Boroński D, Kotyk M. Experimental verification of the crack opening displacement using finite element method for CT specimens made of Ti6Al4V titanium alloy. AIP Conf Proc [Internet]. 2016 Oct 20 [cited 2022 Mar 26];1780(1):050006. Available from: https://aip.scitation.org/doi/abs/10.1063/1.4965953</w:t>
      </w:r>
    </w:p>
    <w:p w14:paraId="30E250FD" w14:textId="77777777" w:rsidR="009A1D3E" w:rsidRPr="009A1D3E" w:rsidRDefault="009A1D3E" w:rsidP="009A1D3E">
      <w:pPr>
        <w:widowControl w:val="0"/>
        <w:autoSpaceDE w:val="0"/>
        <w:autoSpaceDN w:val="0"/>
        <w:adjustRightInd w:val="0"/>
        <w:ind w:left="640" w:hanging="640"/>
        <w:rPr>
          <w:noProof/>
        </w:rPr>
      </w:pPr>
      <w:r w:rsidRPr="009A1D3E">
        <w:rPr>
          <w:noProof/>
        </w:rPr>
        <w:t>[17]</w:t>
      </w:r>
      <w:r w:rsidRPr="009A1D3E">
        <w:rPr>
          <w:noProof/>
        </w:rPr>
        <w:tab/>
        <w:t>Corigliano P, Crupi V, Pei X, Dong P. DIC-based structural strain approach for low-cycle fatigue assessment of AA 5083 welded joints. Theor Appl Fract Mech [Internet]. 2021 Dec 1 [cited 2021 Oct 3];116:103090. Available from: https://linkinghub.elsevier.com/retrieve/pii/S0167844221001944</w:t>
      </w:r>
    </w:p>
    <w:p w14:paraId="7549D000" w14:textId="77777777" w:rsidR="009A1D3E" w:rsidRPr="009A1D3E" w:rsidRDefault="009A1D3E" w:rsidP="009A1D3E">
      <w:pPr>
        <w:widowControl w:val="0"/>
        <w:autoSpaceDE w:val="0"/>
        <w:autoSpaceDN w:val="0"/>
        <w:adjustRightInd w:val="0"/>
        <w:ind w:left="640" w:hanging="640"/>
        <w:rPr>
          <w:noProof/>
        </w:rPr>
      </w:pPr>
      <w:r w:rsidRPr="009A1D3E">
        <w:rPr>
          <w:noProof/>
        </w:rPr>
        <w:t>[18]</w:t>
      </w:r>
      <w:r w:rsidRPr="009A1D3E">
        <w:rPr>
          <w:noProof/>
        </w:rPr>
        <w:tab/>
        <w:t>Corigliano P. On the Compression Instability during Static and Low-Cycle Fatigue Loadings of AA 5083 Welded Joints: Full-Field and Numerical Analyses. J Mar Sci Eng [Internet]. 2022 Feb 5 [cited 2022 Feb 20];10(2):212. Available from: https://www.mdpi.com/2077-1312/10/2/212/htm</w:t>
      </w:r>
    </w:p>
    <w:p w14:paraId="2BBD84E4" w14:textId="77777777" w:rsidR="009A1D3E" w:rsidRPr="009A1D3E" w:rsidRDefault="009A1D3E" w:rsidP="009A1D3E">
      <w:pPr>
        <w:widowControl w:val="0"/>
        <w:autoSpaceDE w:val="0"/>
        <w:autoSpaceDN w:val="0"/>
        <w:adjustRightInd w:val="0"/>
        <w:ind w:left="640" w:hanging="640"/>
        <w:rPr>
          <w:noProof/>
        </w:rPr>
      </w:pPr>
      <w:r w:rsidRPr="009A1D3E">
        <w:rPr>
          <w:noProof/>
        </w:rPr>
        <w:t>[19]</w:t>
      </w:r>
      <w:r w:rsidRPr="009A1D3E">
        <w:rPr>
          <w:noProof/>
        </w:rPr>
        <w:tab/>
        <w:t xml:space="preserve">Corigliano P, Ragni M, Castagnetti D, Crupi V, Guglielmino E. Measuring the static shear strength of anaerobic adhesives in finite thickness under high pressure. J Adhes. 2021;97(8):783–800. </w:t>
      </w:r>
    </w:p>
    <w:p w14:paraId="209FE018" w14:textId="77777777" w:rsidR="009A1D3E" w:rsidRPr="009A1D3E" w:rsidRDefault="009A1D3E" w:rsidP="009A1D3E">
      <w:pPr>
        <w:widowControl w:val="0"/>
        <w:autoSpaceDE w:val="0"/>
        <w:autoSpaceDN w:val="0"/>
        <w:adjustRightInd w:val="0"/>
        <w:ind w:left="640" w:hanging="640"/>
        <w:rPr>
          <w:noProof/>
        </w:rPr>
      </w:pPr>
      <w:r w:rsidRPr="009A1D3E">
        <w:rPr>
          <w:noProof/>
        </w:rPr>
        <w:t>[20]</w:t>
      </w:r>
      <w:r w:rsidRPr="009A1D3E">
        <w:rPr>
          <w:noProof/>
        </w:rPr>
        <w:tab/>
        <w:t xml:space="preserve">Lampman SR. ASM Handbook: Volume 19, Fatigue and Fracture. Vol. 19, ASM International. 1996. 557–565 p. </w:t>
      </w:r>
    </w:p>
    <w:p w14:paraId="13450C25" w14:textId="12D4BA3A" w:rsidR="009C3F87" w:rsidRPr="009C3F87" w:rsidRDefault="009C3F87" w:rsidP="007824E3">
      <w:pPr>
        <w:widowControl w:val="0"/>
        <w:autoSpaceDE w:val="0"/>
        <w:autoSpaceDN w:val="0"/>
        <w:adjustRightInd w:val="0"/>
        <w:ind w:left="640" w:hanging="640"/>
      </w:pPr>
      <w:r>
        <w:fldChar w:fldCharType="end"/>
      </w:r>
    </w:p>
    <w:sectPr w:rsidR="009C3F87" w:rsidRPr="009C3F87">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5C4D4" w14:textId="77777777" w:rsidR="00DF38AC" w:rsidRDefault="00DF38AC">
      <w:r>
        <w:separator/>
      </w:r>
    </w:p>
  </w:endnote>
  <w:endnote w:type="continuationSeparator" w:id="0">
    <w:p w14:paraId="4A847001" w14:textId="77777777" w:rsidR="00DF38AC" w:rsidRDefault="00DF3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8D251" w14:textId="77777777" w:rsidR="00DF38AC" w:rsidRDefault="00DF38AC">
      <w:r>
        <w:separator/>
      </w:r>
    </w:p>
  </w:footnote>
  <w:footnote w:type="continuationSeparator" w:id="0">
    <w:p w14:paraId="175AF5D7" w14:textId="77777777" w:rsidR="00DF38AC" w:rsidRDefault="00DF38AC">
      <w:r>
        <w:continuationSeparator/>
      </w:r>
    </w:p>
  </w:footnote>
  <w:footnote w:id="1">
    <w:p w14:paraId="56190F2B" w14:textId="1AF28257" w:rsidR="00FC3076" w:rsidRPr="00197255" w:rsidRDefault="00FC3076" w:rsidP="00FC3076">
      <w:pPr>
        <w:pStyle w:val="Testonotaapidipagina"/>
        <w:rPr>
          <w:rStyle w:val="FootnoteChar"/>
          <w:color w:val="FF0000"/>
          <w:szCs w:val="16"/>
        </w:rPr>
      </w:pPr>
      <w:r w:rsidRPr="00660736">
        <w:rPr>
          <w:rStyle w:val="Rimandonotaapidipagina"/>
        </w:rPr>
        <w:footnoteRef/>
      </w:r>
      <w:r w:rsidRPr="001F05CA">
        <w:rPr>
          <w:rStyle w:val="FootnoteChar"/>
          <w:color w:val="000000" w:themeColor="text1"/>
        </w:rPr>
        <w:t xml:space="preserve"> Corresponding Author</w:t>
      </w:r>
      <w:r w:rsidRPr="001F05CA">
        <w:rPr>
          <w:color w:val="000000" w:themeColor="text1"/>
          <w:sz w:val="16"/>
          <w:szCs w:val="16"/>
        </w:rPr>
        <w:t>.</w:t>
      </w:r>
      <w:r w:rsidR="00D94720" w:rsidRPr="001F05CA">
        <w:rPr>
          <w:rStyle w:val="FootnoteChar"/>
          <w:color w:val="000000" w:themeColor="text1"/>
        </w:rPr>
        <w:t xml:space="preserve"> </w:t>
      </w:r>
      <w:r w:rsidR="001F05CA">
        <w:rPr>
          <w:rStyle w:val="FootnoteChar"/>
        </w:rPr>
        <w:t>Pasqualino Corigliano,</w:t>
      </w:r>
      <w:r w:rsidR="00D94720" w:rsidRPr="006161C2">
        <w:rPr>
          <w:sz w:val="16"/>
          <w:szCs w:val="16"/>
        </w:rPr>
        <w:t xml:space="preserve"> </w:t>
      </w:r>
      <w:r w:rsidR="00D94720">
        <w:rPr>
          <w:sz w:val="16"/>
          <w:szCs w:val="16"/>
        </w:rPr>
        <w:t xml:space="preserve">University of </w:t>
      </w:r>
      <w:r w:rsidR="001F05CA">
        <w:rPr>
          <w:sz w:val="16"/>
          <w:szCs w:val="16"/>
        </w:rPr>
        <w:t>Messina</w:t>
      </w:r>
      <w:r w:rsidR="00D94720">
        <w:rPr>
          <w:sz w:val="16"/>
          <w:szCs w:val="16"/>
        </w:rPr>
        <w:t>, Department of Engineering</w:t>
      </w:r>
      <w:r w:rsidR="00DF192F">
        <w:rPr>
          <w:sz w:val="16"/>
          <w:szCs w:val="16"/>
        </w:rPr>
        <w:t xml:space="preserve">, </w:t>
      </w:r>
      <w:proofErr w:type="spellStart"/>
      <w:r w:rsidR="00DF192F" w:rsidRPr="00DF192F">
        <w:rPr>
          <w:sz w:val="16"/>
          <w:szCs w:val="16"/>
        </w:rPr>
        <w:t>Contrada</w:t>
      </w:r>
      <w:proofErr w:type="spellEnd"/>
      <w:r w:rsidR="00DF192F" w:rsidRPr="00DF192F">
        <w:rPr>
          <w:sz w:val="16"/>
          <w:szCs w:val="16"/>
        </w:rPr>
        <w:t xml:space="preserve"> Di </w:t>
      </w:r>
      <w:proofErr w:type="spellStart"/>
      <w:r w:rsidR="00DF192F" w:rsidRPr="00DF192F">
        <w:rPr>
          <w:sz w:val="16"/>
          <w:szCs w:val="16"/>
        </w:rPr>
        <w:t>Dio</w:t>
      </w:r>
      <w:proofErr w:type="spellEnd"/>
      <w:r w:rsidR="00DF192F" w:rsidRPr="00DF192F">
        <w:rPr>
          <w:sz w:val="16"/>
          <w:szCs w:val="16"/>
        </w:rPr>
        <w:t xml:space="preserve"> (S. Agata), 98166 Messina, Italy</w:t>
      </w:r>
      <w:r w:rsidR="00D94720">
        <w:rPr>
          <w:sz w:val="16"/>
          <w:szCs w:val="16"/>
        </w:rPr>
        <w:t>;</w:t>
      </w:r>
      <w:r w:rsidR="00D94720" w:rsidRPr="006161C2">
        <w:rPr>
          <w:sz w:val="16"/>
          <w:szCs w:val="16"/>
        </w:rPr>
        <w:t xml:space="preserve"> E-mail: </w:t>
      </w:r>
      <w:r w:rsidR="00DF192F">
        <w:rPr>
          <w:sz w:val="16"/>
          <w:szCs w:val="16"/>
        </w:rPr>
        <w:t>pcorigliano@unime.it</w:t>
      </w:r>
      <w:r w:rsidR="00D94720">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32245CFA"/>
    <w:multiLevelType w:val="hybridMultilevel"/>
    <w:tmpl w:val="2FA40470"/>
    <w:lvl w:ilvl="0" w:tplc="BF4A0982">
      <w:start w:val="1"/>
      <w:numFmt w:val="lowerLetter"/>
      <w:lvlText w:val="(%1)"/>
      <w:lvlJc w:val="left"/>
      <w:pPr>
        <w:ind w:left="720" w:hanging="360"/>
      </w:pPr>
      <w:rPr>
        <w:rFonts w:hint="default"/>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2EE5FEC"/>
    <w:multiLevelType w:val="hybridMultilevel"/>
    <w:tmpl w:val="58FE9B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F205551"/>
    <w:multiLevelType w:val="hybridMultilevel"/>
    <w:tmpl w:val="C2E69B4C"/>
    <w:lvl w:ilvl="0" w:tplc="EA683A24">
      <w:start w:val="1"/>
      <w:numFmt w:val="lowerLetter"/>
      <w:lvlText w:val="(%1)"/>
      <w:lvlJc w:val="left"/>
      <w:pPr>
        <w:ind w:left="717" w:hanging="360"/>
      </w:pPr>
      <w:rPr>
        <w:rFonts w:hint="default"/>
        <w:sz w:val="18"/>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5"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6" w15:restartNumberingAfterBreak="0">
    <w:nsid w:val="570F0FBC"/>
    <w:multiLevelType w:val="hybridMultilevel"/>
    <w:tmpl w:val="F4261B60"/>
    <w:lvl w:ilvl="0" w:tplc="A1BC1752">
      <w:start w:val="1"/>
      <w:numFmt w:val="lowerLetter"/>
      <w:lvlText w:val="(%1)"/>
      <w:lvlJc w:val="left"/>
      <w:pPr>
        <w:ind w:left="717" w:hanging="360"/>
      </w:pPr>
      <w:rPr>
        <w:rFonts w:hint="default"/>
        <w:sz w:val="18"/>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7"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0"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1" w15:restartNumberingAfterBreak="0">
    <w:nsid w:val="664C3D9B"/>
    <w:multiLevelType w:val="hybridMultilevel"/>
    <w:tmpl w:val="2AEAC0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3"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96006949">
    <w:abstractNumId w:val="9"/>
  </w:num>
  <w:num w:numId="2" w16cid:durableId="1992909179">
    <w:abstractNumId w:val="7"/>
  </w:num>
  <w:num w:numId="3" w16cid:durableId="19863552">
    <w:abstractNumId w:val="0"/>
  </w:num>
  <w:num w:numId="4" w16cid:durableId="1322274832">
    <w:abstractNumId w:val="12"/>
  </w:num>
  <w:num w:numId="5" w16cid:durableId="653070830">
    <w:abstractNumId w:val="5"/>
  </w:num>
  <w:num w:numId="6" w16cid:durableId="13195593">
    <w:abstractNumId w:val="10"/>
  </w:num>
  <w:num w:numId="7" w16cid:durableId="182518193">
    <w:abstractNumId w:val="13"/>
  </w:num>
  <w:num w:numId="8" w16cid:durableId="1471708696">
    <w:abstractNumId w:val="8"/>
  </w:num>
  <w:num w:numId="9" w16cid:durableId="1744909736">
    <w:abstractNumId w:val="13"/>
  </w:num>
  <w:num w:numId="10" w16cid:durableId="171342016">
    <w:abstractNumId w:val="1"/>
  </w:num>
  <w:num w:numId="11" w16cid:durableId="1673878190">
    <w:abstractNumId w:val="13"/>
    <w:lvlOverride w:ilvl="0">
      <w:startOverride w:val="1"/>
    </w:lvlOverride>
  </w:num>
  <w:num w:numId="12" w16cid:durableId="472330406">
    <w:abstractNumId w:val="11"/>
  </w:num>
  <w:num w:numId="13" w16cid:durableId="1645163873">
    <w:abstractNumId w:val="3"/>
  </w:num>
  <w:num w:numId="14" w16cid:durableId="46955185">
    <w:abstractNumId w:val="4"/>
  </w:num>
  <w:num w:numId="15" w16cid:durableId="1095444248">
    <w:abstractNumId w:val="2"/>
  </w:num>
  <w:num w:numId="16" w16cid:durableId="10273651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C34"/>
    <w:rsid w:val="000077DD"/>
    <w:rsid w:val="00007B99"/>
    <w:rsid w:val="00012196"/>
    <w:rsid w:val="00012355"/>
    <w:rsid w:val="0002552C"/>
    <w:rsid w:val="000270A1"/>
    <w:rsid w:val="00045A96"/>
    <w:rsid w:val="0004759B"/>
    <w:rsid w:val="000535A0"/>
    <w:rsid w:val="00063B6E"/>
    <w:rsid w:val="00064661"/>
    <w:rsid w:val="00064967"/>
    <w:rsid w:val="000672FF"/>
    <w:rsid w:val="0007069E"/>
    <w:rsid w:val="0007433E"/>
    <w:rsid w:val="0007613F"/>
    <w:rsid w:val="000901DF"/>
    <w:rsid w:val="000962DB"/>
    <w:rsid w:val="000C140E"/>
    <w:rsid w:val="000C3E67"/>
    <w:rsid w:val="000C6AF6"/>
    <w:rsid w:val="000D2613"/>
    <w:rsid w:val="000E60C1"/>
    <w:rsid w:val="000F543E"/>
    <w:rsid w:val="0010092C"/>
    <w:rsid w:val="00106857"/>
    <w:rsid w:val="00127E95"/>
    <w:rsid w:val="00135E50"/>
    <w:rsid w:val="001408DC"/>
    <w:rsid w:val="00150E9B"/>
    <w:rsid w:val="00154419"/>
    <w:rsid w:val="0016211C"/>
    <w:rsid w:val="00162E58"/>
    <w:rsid w:val="0017220E"/>
    <w:rsid w:val="00172D07"/>
    <w:rsid w:val="001734EC"/>
    <w:rsid w:val="001801C7"/>
    <w:rsid w:val="00180F47"/>
    <w:rsid w:val="001879CF"/>
    <w:rsid w:val="00190CC7"/>
    <w:rsid w:val="0019700F"/>
    <w:rsid w:val="00197255"/>
    <w:rsid w:val="001A1CBC"/>
    <w:rsid w:val="001A3478"/>
    <w:rsid w:val="001B49D1"/>
    <w:rsid w:val="001B70A6"/>
    <w:rsid w:val="001C2101"/>
    <w:rsid w:val="001C36A7"/>
    <w:rsid w:val="001C5609"/>
    <w:rsid w:val="001C7A0F"/>
    <w:rsid w:val="001D3CFB"/>
    <w:rsid w:val="001D755F"/>
    <w:rsid w:val="001E5E33"/>
    <w:rsid w:val="001E71CC"/>
    <w:rsid w:val="001F05CA"/>
    <w:rsid w:val="001F16B2"/>
    <w:rsid w:val="00205CF0"/>
    <w:rsid w:val="002068B6"/>
    <w:rsid w:val="00212166"/>
    <w:rsid w:val="00215100"/>
    <w:rsid w:val="002236A7"/>
    <w:rsid w:val="00232308"/>
    <w:rsid w:val="00234B3D"/>
    <w:rsid w:val="00237767"/>
    <w:rsid w:val="00245B32"/>
    <w:rsid w:val="00253412"/>
    <w:rsid w:val="00265A3A"/>
    <w:rsid w:val="0026613E"/>
    <w:rsid w:val="002671AB"/>
    <w:rsid w:val="00275531"/>
    <w:rsid w:val="00275A2F"/>
    <w:rsid w:val="002761F0"/>
    <w:rsid w:val="002805F5"/>
    <w:rsid w:val="00282464"/>
    <w:rsid w:val="00296E9A"/>
    <w:rsid w:val="002972C0"/>
    <w:rsid w:val="002A111B"/>
    <w:rsid w:val="002A43C9"/>
    <w:rsid w:val="002A5B51"/>
    <w:rsid w:val="002B156B"/>
    <w:rsid w:val="002B7D26"/>
    <w:rsid w:val="002B7D76"/>
    <w:rsid w:val="002C58BC"/>
    <w:rsid w:val="002C5909"/>
    <w:rsid w:val="002C79A6"/>
    <w:rsid w:val="002D128B"/>
    <w:rsid w:val="002D398B"/>
    <w:rsid w:val="002D46AB"/>
    <w:rsid w:val="002D631B"/>
    <w:rsid w:val="002F1743"/>
    <w:rsid w:val="002F6FAF"/>
    <w:rsid w:val="003033AA"/>
    <w:rsid w:val="003037B1"/>
    <w:rsid w:val="003125FF"/>
    <w:rsid w:val="00327111"/>
    <w:rsid w:val="00330060"/>
    <w:rsid w:val="00330EED"/>
    <w:rsid w:val="00347BFD"/>
    <w:rsid w:val="00353241"/>
    <w:rsid w:val="00353C8A"/>
    <w:rsid w:val="00355D9B"/>
    <w:rsid w:val="00362FB7"/>
    <w:rsid w:val="00370D5E"/>
    <w:rsid w:val="003712BF"/>
    <w:rsid w:val="00371563"/>
    <w:rsid w:val="00371FB2"/>
    <w:rsid w:val="00380E59"/>
    <w:rsid w:val="003845F5"/>
    <w:rsid w:val="00384927"/>
    <w:rsid w:val="00394D78"/>
    <w:rsid w:val="003B5713"/>
    <w:rsid w:val="003C05BB"/>
    <w:rsid w:val="003C10B0"/>
    <w:rsid w:val="003C1B67"/>
    <w:rsid w:val="003C3581"/>
    <w:rsid w:val="003C3AC3"/>
    <w:rsid w:val="003D5427"/>
    <w:rsid w:val="003E1C0E"/>
    <w:rsid w:val="0040280E"/>
    <w:rsid w:val="00405A5F"/>
    <w:rsid w:val="0040714B"/>
    <w:rsid w:val="00417948"/>
    <w:rsid w:val="00426D48"/>
    <w:rsid w:val="00442037"/>
    <w:rsid w:val="004422A0"/>
    <w:rsid w:val="00447B21"/>
    <w:rsid w:val="00465359"/>
    <w:rsid w:val="0046666A"/>
    <w:rsid w:val="0047603B"/>
    <w:rsid w:val="004831A3"/>
    <w:rsid w:val="00486BF0"/>
    <w:rsid w:val="00490D33"/>
    <w:rsid w:val="004923C9"/>
    <w:rsid w:val="00494275"/>
    <w:rsid w:val="004945F6"/>
    <w:rsid w:val="004A3110"/>
    <w:rsid w:val="004A7613"/>
    <w:rsid w:val="004A786B"/>
    <w:rsid w:val="004B2174"/>
    <w:rsid w:val="004B4E2D"/>
    <w:rsid w:val="004C1214"/>
    <w:rsid w:val="004C27B0"/>
    <w:rsid w:val="004C4DC9"/>
    <w:rsid w:val="004C6E6B"/>
    <w:rsid w:val="004D3426"/>
    <w:rsid w:val="004E7399"/>
    <w:rsid w:val="00500D62"/>
    <w:rsid w:val="005059D7"/>
    <w:rsid w:val="00505DFB"/>
    <w:rsid w:val="005205BA"/>
    <w:rsid w:val="00525E4E"/>
    <w:rsid w:val="00526A79"/>
    <w:rsid w:val="00532E22"/>
    <w:rsid w:val="00537260"/>
    <w:rsid w:val="005376CC"/>
    <w:rsid w:val="00545BF4"/>
    <w:rsid w:val="00546B81"/>
    <w:rsid w:val="005505EA"/>
    <w:rsid w:val="00562B3E"/>
    <w:rsid w:val="00570C75"/>
    <w:rsid w:val="00571A71"/>
    <w:rsid w:val="00575059"/>
    <w:rsid w:val="00577C0E"/>
    <w:rsid w:val="00586B32"/>
    <w:rsid w:val="0059661E"/>
    <w:rsid w:val="005A2C44"/>
    <w:rsid w:val="005A4832"/>
    <w:rsid w:val="005B0B26"/>
    <w:rsid w:val="005C1DB7"/>
    <w:rsid w:val="005C4BA1"/>
    <w:rsid w:val="005D17C4"/>
    <w:rsid w:val="005D2518"/>
    <w:rsid w:val="005D5A3C"/>
    <w:rsid w:val="005E02B8"/>
    <w:rsid w:val="005E0F6D"/>
    <w:rsid w:val="00603554"/>
    <w:rsid w:val="00610EFC"/>
    <w:rsid w:val="006161C2"/>
    <w:rsid w:val="006307E5"/>
    <w:rsid w:val="006315AE"/>
    <w:rsid w:val="00631672"/>
    <w:rsid w:val="00636954"/>
    <w:rsid w:val="00640449"/>
    <w:rsid w:val="00650E3C"/>
    <w:rsid w:val="006540FD"/>
    <w:rsid w:val="00660736"/>
    <w:rsid w:val="00663C5D"/>
    <w:rsid w:val="006742A5"/>
    <w:rsid w:val="00675959"/>
    <w:rsid w:val="006777EE"/>
    <w:rsid w:val="00684AA4"/>
    <w:rsid w:val="00693A86"/>
    <w:rsid w:val="00694F9D"/>
    <w:rsid w:val="006965EC"/>
    <w:rsid w:val="006A03EB"/>
    <w:rsid w:val="006A0B83"/>
    <w:rsid w:val="006A379A"/>
    <w:rsid w:val="006C3665"/>
    <w:rsid w:val="006D000E"/>
    <w:rsid w:val="006D0F9B"/>
    <w:rsid w:val="006D20BB"/>
    <w:rsid w:val="006E4828"/>
    <w:rsid w:val="006E67B9"/>
    <w:rsid w:val="00701FAE"/>
    <w:rsid w:val="00703723"/>
    <w:rsid w:val="007039D9"/>
    <w:rsid w:val="007069A9"/>
    <w:rsid w:val="007152E5"/>
    <w:rsid w:val="00726DCC"/>
    <w:rsid w:val="00732023"/>
    <w:rsid w:val="00732A9B"/>
    <w:rsid w:val="00735343"/>
    <w:rsid w:val="007411BC"/>
    <w:rsid w:val="007562F8"/>
    <w:rsid w:val="007566F1"/>
    <w:rsid w:val="007653E5"/>
    <w:rsid w:val="007705B5"/>
    <w:rsid w:val="00776758"/>
    <w:rsid w:val="007824E3"/>
    <w:rsid w:val="00782849"/>
    <w:rsid w:val="00791773"/>
    <w:rsid w:val="007927BA"/>
    <w:rsid w:val="0079376E"/>
    <w:rsid w:val="007A3E72"/>
    <w:rsid w:val="007A5215"/>
    <w:rsid w:val="007B6CEB"/>
    <w:rsid w:val="007C0D7F"/>
    <w:rsid w:val="007C3B36"/>
    <w:rsid w:val="007C47EF"/>
    <w:rsid w:val="007C6566"/>
    <w:rsid w:val="007C7E6F"/>
    <w:rsid w:val="007D10AD"/>
    <w:rsid w:val="007D2F21"/>
    <w:rsid w:val="007D585C"/>
    <w:rsid w:val="007D71C8"/>
    <w:rsid w:val="007E3A64"/>
    <w:rsid w:val="007F57CD"/>
    <w:rsid w:val="008128C2"/>
    <w:rsid w:val="00812E6D"/>
    <w:rsid w:val="00814B00"/>
    <w:rsid w:val="00816EEB"/>
    <w:rsid w:val="00831529"/>
    <w:rsid w:val="00832699"/>
    <w:rsid w:val="008333A5"/>
    <w:rsid w:val="0084295E"/>
    <w:rsid w:val="00844B53"/>
    <w:rsid w:val="0085483F"/>
    <w:rsid w:val="00857D2B"/>
    <w:rsid w:val="008667E0"/>
    <w:rsid w:val="00867B93"/>
    <w:rsid w:val="00874516"/>
    <w:rsid w:val="00877993"/>
    <w:rsid w:val="00883049"/>
    <w:rsid w:val="008A36CB"/>
    <w:rsid w:val="008A4728"/>
    <w:rsid w:val="008B0C23"/>
    <w:rsid w:val="008B135E"/>
    <w:rsid w:val="008B1B65"/>
    <w:rsid w:val="008B6E0A"/>
    <w:rsid w:val="008C0BC6"/>
    <w:rsid w:val="008C1F27"/>
    <w:rsid w:val="008C4A9C"/>
    <w:rsid w:val="008C5269"/>
    <w:rsid w:val="008C6FDC"/>
    <w:rsid w:val="008D7B19"/>
    <w:rsid w:val="008E0537"/>
    <w:rsid w:val="008E1025"/>
    <w:rsid w:val="008F1DC7"/>
    <w:rsid w:val="008F4035"/>
    <w:rsid w:val="00900E94"/>
    <w:rsid w:val="009074F5"/>
    <w:rsid w:val="0091302E"/>
    <w:rsid w:val="00913F2F"/>
    <w:rsid w:val="0092738E"/>
    <w:rsid w:val="00931115"/>
    <w:rsid w:val="00931DAE"/>
    <w:rsid w:val="00941724"/>
    <w:rsid w:val="00941D57"/>
    <w:rsid w:val="00942F45"/>
    <w:rsid w:val="009455BA"/>
    <w:rsid w:val="009513F9"/>
    <w:rsid w:val="009555F4"/>
    <w:rsid w:val="00957C34"/>
    <w:rsid w:val="0097175D"/>
    <w:rsid w:val="00980873"/>
    <w:rsid w:val="00980C34"/>
    <w:rsid w:val="00984460"/>
    <w:rsid w:val="009867A9"/>
    <w:rsid w:val="009872A5"/>
    <w:rsid w:val="0099153E"/>
    <w:rsid w:val="009915D8"/>
    <w:rsid w:val="009941DA"/>
    <w:rsid w:val="009964B6"/>
    <w:rsid w:val="009A0507"/>
    <w:rsid w:val="009A05FD"/>
    <w:rsid w:val="009A1BE1"/>
    <w:rsid w:val="009A1D3E"/>
    <w:rsid w:val="009A3A3A"/>
    <w:rsid w:val="009A56F0"/>
    <w:rsid w:val="009B3B1A"/>
    <w:rsid w:val="009C21FB"/>
    <w:rsid w:val="009C3F87"/>
    <w:rsid w:val="009C65CF"/>
    <w:rsid w:val="009D4245"/>
    <w:rsid w:val="009D6AA2"/>
    <w:rsid w:val="009E04B8"/>
    <w:rsid w:val="009E10EE"/>
    <w:rsid w:val="009E1E95"/>
    <w:rsid w:val="009E61B1"/>
    <w:rsid w:val="009E67DE"/>
    <w:rsid w:val="009F29E0"/>
    <w:rsid w:val="009F2ECE"/>
    <w:rsid w:val="00A03ABB"/>
    <w:rsid w:val="00A04978"/>
    <w:rsid w:val="00A14B76"/>
    <w:rsid w:val="00A23F0C"/>
    <w:rsid w:val="00A26756"/>
    <w:rsid w:val="00A27441"/>
    <w:rsid w:val="00A32C33"/>
    <w:rsid w:val="00A377FF"/>
    <w:rsid w:val="00A42FA6"/>
    <w:rsid w:val="00A4347A"/>
    <w:rsid w:val="00A45C5B"/>
    <w:rsid w:val="00A51398"/>
    <w:rsid w:val="00A54307"/>
    <w:rsid w:val="00A5438C"/>
    <w:rsid w:val="00A6093D"/>
    <w:rsid w:val="00A610DF"/>
    <w:rsid w:val="00A67B7F"/>
    <w:rsid w:val="00A7020A"/>
    <w:rsid w:val="00A7683F"/>
    <w:rsid w:val="00A76F70"/>
    <w:rsid w:val="00A80598"/>
    <w:rsid w:val="00A819DA"/>
    <w:rsid w:val="00AA04EC"/>
    <w:rsid w:val="00AC42C6"/>
    <w:rsid w:val="00AC5E18"/>
    <w:rsid w:val="00AC78D3"/>
    <w:rsid w:val="00AD05BB"/>
    <w:rsid w:val="00AD294E"/>
    <w:rsid w:val="00AD55F4"/>
    <w:rsid w:val="00AD63BB"/>
    <w:rsid w:val="00AE0F9E"/>
    <w:rsid w:val="00AE1751"/>
    <w:rsid w:val="00AE2994"/>
    <w:rsid w:val="00B02261"/>
    <w:rsid w:val="00B041E2"/>
    <w:rsid w:val="00B05D6E"/>
    <w:rsid w:val="00B10CF8"/>
    <w:rsid w:val="00B11006"/>
    <w:rsid w:val="00B16109"/>
    <w:rsid w:val="00B3384E"/>
    <w:rsid w:val="00B34138"/>
    <w:rsid w:val="00B3652B"/>
    <w:rsid w:val="00B40EC2"/>
    <w:rsid w:val="00B41FB6"/>
    <w:rsid w:val="00B4384B"/>
    <w:rsid w:val="00B45826"/>
    <w:rsid w:val="00B45AED"/>
    <w:rsid w:val="00B5296A"/>
    <w:rsid w:val="00B61A61"/>
    <w:rsid w:val="00B62F86"/>
    <w:rsid w:val="00B72A16"/>
    <w:rsid w:val="00B73292"/>
    <w:rsid w:val="00B736EE"/>
    <w:rsid w:val="00B73B46"/>
    <w:rsid w:val="00B7406E"/>
    <w:rsid w:val="00B85624"/>
    <w:rsid w:val="00B944A4"/>
    <w:rsid w:val="00B976B5"/>
    <w:rsid w:val="00BA081C"/>
    <w:rsid w:val="00BB32E7"/>
    <w:rsid w:val="00BB3E87"/>
    <w:rsid w:val="00BB7116"/>
    <w:rsid w:val="00BC0C0D"/>
    <w:rsid w:val="00BC101D"/>
    <w:rsid w:val="00BC4397"/>
    <w:rsid w:val="00BC4AF5"/>
    <w:rsid w:val="00BD0D8E"/>
    <w:rsid w:val="00BE2C78"/>
    <w:rsid w:val="00BE37E8"/>
    <w:rsid w:val="00BF0744"/>
    <w:rsid w:val="00BF3D4F"/>
    <w:rsid w:val="00C004D1"/>
    <w:rsid w:val="00C027DA"/>
    <w:rsid w:val="00C036E1"/>
    <w:rsid w:val="00C04F5E"/>
    <w:rsid w:val="00C070FC"/>
    <w:rsid w:val="00C13EF0"/>
    <w:rsid w:val="00C269BF"/>
    <w:rsid w:val="00C32D70"/>
    <w:rsid w:val="00C35CC6"/>
    <w:rsid w:val="00C40070"/>
    <w:rsid w:val="00C4718B"/>
    <w:rsid w:val="00C550C5"/>
    <w:rsid w:val="00C80299"/>
    <w:rsid w:val="00C820D3"/>
    <w:rsid w:val="00C82FE0"/>
    <w:rsid w:val="00C86BA9"/>
    <w:rsid w:val="00C9233E"/>
    <w:rsid w:val="00C9434E"/>
    <w:rsid w:val="00C9592D"/>
    <w:rsid w:val="00C97D11"/>
    <w:rsid w:val="00CA5B7A"/>
    <w:rsid w:val="00CB228B"/>
    <w:rsid w:val="00CB244A"/>
    <w:rsid w:val="00CB28B5"/>
    <w:rsid w:val="00CC1015"/>
    <w:rsid w:val="00CC5CE0"/>
    <w:rsid w:val="00CD5BB1"/>
    <w:rsid w:val="00CE26A6"/>
    <w:rsid w:val="00CF5C91"/>
    <w:rsid w:val="00D1518E"/>
    <w:rsid w:val="00D203CC"/>
    <w:rsid w:val="00D305B0"/>
    <w:rsid w:val="00D35262"/>
    <w:rsid w:val="00D479D5"/>
    <w:rsid w:val="00D50C12"/>
    <w:rsid w:val="00D518FC"/>
    <w:rsid w:val="00D579E5"/>
    <w:rsid w:val="00D71000"/>
    <w:rsid w:val="00D71DC2"/>
    <w:rsid w:val="00D82BC9"/>
    <w:rsid w:val="00D84966"/>
    <w:rsid w:val="00D86161"/>
    <w:rsid w:val="00D8638C"/>
    <w:rsid w:val="00D92975"/>
    <w:rsid w:val="00D94720"/>
    <w:rsid w:val="00DA19C7"/>
    <w:rsid w:val="00DA1DF4"/>
    <w:rsid w:val="00DA2418"/>
    <w:rsid w:val="00DA786A"/>
    <w:rsid w:val="00DC3BB4"/>
    <w:rsid w:val="00DD06F2"/>
    <w:rsid w:val="00DD7F50"/>
    <w:rsid w:val="00DE1990"/>
    <w:rsid w:val="00DE24DA"/>
    <w:rsid w:val="00DF07EA"/>
    <w:rsid w:val="00DF192F"/>
    <w:rsid w:val="00DF38AC"/>
    <w:rsid w:val="00DF5664"/>
    <w:rsid w:val="00E13110"/>
    <w:rsid w:val="00E13B0C"/>
    <w:rsid w:val="00E329D7"/>
    <w:rsid w:val="00E36318"/>
    <w:rsid w:val="00E41757"/>
    <w:rsid w:val="00E43BC2"/>
    <w:rsid w:val="00E51214"/>
    <w:rsid w:val="00E53122"/>
    <w:rsid w:val="00E646D3"/>
    <w:rsid w:val="00E64BF8"/>
    <w:rsid w:val="00E70D2B"/>
    <w:rsid w:val="00E751BB"/>
    <w:rsid w:val="00E835CC"/>
    <w:rsid w:val="00E85B51"/>
    <w:rsid w:val="00E870B1"/>
    <w:rsid w:val="00EA35F7"/>
    <w:rsid w:val="00EB330B"/>
    <w:rsid w:val="00EB5B4B"/>
    <w:rsid w:val="00EE27A2"/>
    <w:rsid w:val="00EE4478"/>
    <w:rsid w:val="00EF20F3"/>
    <w:rsid w:val="00EF2983"/>
    <w:rsid w:val="00EF3456"/>
    <w:rsid w:val="00EF3E61"/>
    <w:rsid w:val="00F03FA9"/>
    <w:rsid w:val="00F07175"/>
    <w:rsid w:val="00F07FC3"/>
    <w:rsid w:val="00F217D7"/>
    <w:rsid w:val="00F21F4C"/>
    <w:rsid w:val="00F338D1"/>
    <w:rsid w:val="00F340CF"/>
    <w:rsid w:val="00F35185"/>
    <w:rsid w:val="00F46567"/>
    <w:rsid w:val="00F5039C"/>
    <w:rsid w:val="00F57BCF"/>
    <w:rsid w:val="00F61B24"/>
    <w:rsid w:val="00F6423C"/>
    <w:rsid w:val="00F663B0"/>
    <w:rsid w:val="00F7213B"/>
    <w:rsid w:val="00F815E0"/>
    <w:rsid w:val="00F916A5"/>
    <w:rsid w:val="00F92CB0"/>
    <w:rsid w:val="00F94B3D"/>
    <w:rsid w:val="00FA1587"/>
    <w:rsid w:val="00FB051F"/>
    <w:rsid w:val="00FB2466"/>
    <w:rsid w:val="00FB3697"/>
    <w:rsid w:val="00FB7F49"/>
    <w:rsid w:val="00FC2679"/>
    <w:rsid w:val="00FC3076"/>
    <w:rsid w:val="00FD2A76"/>
    <w:rsid w:val="00FD5EBE"/>
    <w:rsid w:val="00FE2377"/>
    <w:rsid w:val="00FF62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DD62A"/>
  <w15:docId w15:val="{BEACCB75-DAB0-4AA5-BD9F-904B3FC9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GB"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kern w:val="28"/>
      <w:sz w:val="40"/>
    </w:rPr>
  </w:style>
  <w:style w:type="paragraph" w:customStyle="1" w:styleId="Author">
    <w:name w:val="Author"/>
    <w:basedOn w:val="Normale"/>
    <w:pPr>
      <w:ind w:firstLine="0"/>
      <w:jc w:val="center"/>
    </w:pPr>
  </w:style>
  <w:style w:type="paragraph" w:styleId="Didascalia">
    <w:name w:val="caption"/>
    <w:basedOn w:val="Normale"/>
    <w:next w:val="Normale"/>
    <w:uiPriority w:val="35"/>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Rimandocommento">
    <w:name w:val="annotation reference"/>
    <w:basedOn w:val="Carpredefinitoparagrafo"/>
    <w:uiPriority w:val="99"/>
    <w:semiHidden/>
    <w:unhideWhenUsed/>
    <w:rsid w:val="006A379A"/>
    <w:rPr>
      <w:sz w:val="16"/>
      <w:szCs w:val="16"/>
    </w:rPr>
  </w:style>
  <w:style w:type="paragraph" w:styleId="Testocommento">
    <w:name w:val="annotation text"/>
    <w:basedOn w:val="Normale"/>
    <w:link w:val="TestocommentoCarattere"/>
    <w:uiPriority w:val="99"/>
    <w:semiHidden/>
    <w:unhideWhenUsed/>
    <w:rsid w:val="006A379A"/>
    <w:rPr>
      <w:szCs w:val="20"/>
    </w:rPr>
  </w:style>
  <w:style w:type="character" w:customStyle="1" w:styleId="TestocommentoCarattere">
    <w:name w:val="Testo commento Carattere"/>
    <w:basedOn w:val="Carpredefinitoparagrafo"/>
    <w:link w:val="Testocommento"/>
    <w:uiPriority w:val="99"/>
    <w:semiHidden/>
    <w:rsid w:val="006A379A"/>
    <w:rPr>
      <w:lang w:val="en-GB" w:eastAsia="ja-JP"/>
    </w:rPr>
  </w:style>
  <w:style w:type="table" w:styleId="Grigliatabella">
    <w:name w:val="Table Grid"/>
    <w:basedOn w:val="Tabellanormale"/>
    <w:uiPriority w:val="39"/>
    <w:rsid w:val="00154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154419"/>
    <w:pPr>
      <w:tabs>
        <w:tab w:val="center" w:pos="4819"/>
        <w:tab w:val="right" w:pos="9638"/>
      </w:tabs>
    </w:pPr>
  </w:style>
  <w:style w:type="character" w:customStyle="1" w:styleId="IntestazioneCarattere">
    <w:name w:val="Intestazione Carattere"/>
    <w:basedOn w:val="Carpredefinitoparagrafo"/>
    <w:link w:val="Intestazione"/>
    <w:uiPriority w:val="99"/>
    <w:rsid w:val="00154419"/>
    <w:rPr>
      <w:szCs w:val="24"/>
      <w:lang w:val="en-GB" w:eastAsia="ja-JP"/>
    </w:rPr>
  </w:style>
  <w:style w:type="paragraph" w:styleId="Pidipagina">
    <w:name w:val="footer"/>
    <w:basedOn w:val="Normale"/>
    <w:link w:val="PidipaginaCarattere"/>
    <w:uiPriority w:val="99"/>
    <w:unhideWhenUsed/>
    <w:rsid w:val="00154419"/>
    <w:pPr>
      <w:tabs>
        <w:tab w:val="center" w:pos="4819"/>
        <w:tab w:val="right" w:pos="9638"/>
      </w:tabs>
    </w:pPr>
  </w:style>
  <w:style w:type="character" w:customStyle="1" w:styleId="PidipaginaCarattere">
    <w:name w:val="Piè di pagina Carattere"/>
    <w:basedOn w:val="Carpredefinitoparagrafo"/>
    <w:link w:val="Pidipagina"/>
    <w:uiPriority w:val="99"/>
    <w:rsid w:val="00154419"/>
    <w:rPr>
      <w:szCs w:val="24"/>
      <w:lang w:val="en-GB" w:eastAsia="ja-JP"/>
    </w:rPr>
  </w:style>
  <w:style w:type="paragraph" w:customStyle="1" w:styleId="MDPI39equation">
    <w:name w:val="MDPI_3.9_equation"/>
    <w:basedOn w:val="Normale"/>
    <w:qFormat/>
    <w:rsid w:val="00154419"/>
    <w:pPr>
      <w:adjustRightInd w:val="0"/>
      <w:snapToGrid w:val="0"/>
      <w:spacing w:before="120" w:after="120" w:line="260" w:lineRule="atLeast"/>
      <w:ind w:left="709" w:firstLine="0"/>
      <w:jc w:val="center"/>
    </w:pPr>
    <w:rPr>
      <w:rFonts w:ascii="Palatino Linotype" w:eastAsia="Times New Roman" w:hAnsi="Palatino Linotype"/>
      <w:color w:val="000000"/>
      <w:szCs w:val="22"/>
      <w:lang w:val="en-US" w:eastAsia="de-DE" w:bidi="en-US"/>
    </w:rPr>
  </w:style>
  <w:style w:type="character" w:styleId="Testosegnaposto">
    <w:name w:val="Placeholder Text"/>
    <w:basedOn w:val="Carpredefinitoparagrafo"/>
    <w:uiPriority w:val="99"/>
    <w:semiHidden/>
    <w:rsid w:val="007E3A64"/>
    <w:rPr>
      <w:color w:val="808080"/>
    </w:rPr>
  </w:style>
  <w:style w:type="character" w:styleId="Rimandonotadichiusura">
    <w:name w:val="endnote reference"/>
    <w:basedOn w:val="Carpredefinitoparagrafo"/>
    <w:uiPriority w:val="99"/>
    <w:semiHidden/>
    <w:unhideWhenUsed/>
    <w:rsid w:val="00E36318"/>
    <w:rPr>
      <w:vertAlign w:val="superscript"/>
    </w:rPr>
  </w:style>
  <w:style w:type="paragraph" w:styleId="Paragrafoelenco">
    <w:name w:val="List Paragraph"/>
    <w:basedOn w:val="Normale"/>
    <w:uiPriority w:val="34"/>
    <w:qFormat/>
    <w:rsid w:val="009E1E95"/>
    <w:pPr>
      <w:widowControl w:val="0"/>
      <w:adjustRightInd w:val="0"/>
      <w:spacing w:after="200" w:line="276" w:lineRule="auto"/>
      <w:ind w:left="720" w:firstLine="0"/>
      <w:contextualSpacing/>
      <w:textAlignment w:val="baseline"/>
    </w:pPr>
    <w:rPr>
      <w:rFonts w:eastAsia="SimSun"/>
      <w:szCs w:val="20"/>
      <w:lang w:val="it-IT" w:eastAsia="it-IT"/>
    </w:rPr>
  </w:style>
  <w:style w:type="paragraph" w:styleId="Testofumetto">
    <w:name w:val="Balloon Text"/>
    <w:basedOn w:val="Normale"/>
    <w:link w:val="TestofumettoCarattere"/>
    <w:uiPriority w:val="99"/>
    <w:semiHidden/>
    <w:unhideWhenUsed/>
    <w:rsid w:val="008128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28C2"/>
    <w:rPr>
      <w:rFonts w:ascii="Tahoma" w:hAnsi="Tahoma" w:cs="Tahoma"/>
      <w:sz w:val="16"/>
      <w:szCs w:val="16"/>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87051">
      <w:bodyDiv w:val="1"/>
      <w:marLeft w:val="0"/>
      <w:marRight w:val="0"/>
      <w:marTop w:val="0"/>
      <w:marBottom w:val="0"/>
      <w:divBdr>
        <w:top w:val="none" w:sz="0" w:space="0" w:color="auto"/>
        <w:left w:val="none" w:sz="0" w:space="0" w:color="auto"/>
        <w:bottom w:val="none" w:sz="0" w:space="0" w:color="auto"/>
        <w:right w:val="none" w:sz="0" w:space="0" w:color="auto"/>
      </w:divBdr>
    </w:div>
    <w:div w:id="463012747">
      <w:bodyDiv w:val="1"/>
      <w:marLeft w:val="0"/>
      <w:marRight w:val="0"/>
      <w:marTop w:val="0"/>
      <w:marBottom w:val="0"/>
      <w:divBdr>
        <w:top w:val="none" w:sz="0" w:space="0" w:color="auto"/>
        <w:left w:val="none" w:sz="0" w:space="0" w:color="auto"/>
        <w:bottom w:val="none" w:sz="0" w:space="0" w:color="auto"/>
        <w:right w:val="none" w:sz="0" w:space="0" w:color="auto"/>
      </w:divBdr>
      <w:divsChild>
        <w:div w:id="1736197381">
          <w:marLeft w:val="0"/>
          <w:marRight w:val="0"/>
          <w:marTop w:val="60"/>
          <w:marBottom w:val="0"/>
          <w:divBdr>
            <w:top w:val="none" w:sz="0" w:space="0" w:color="auto"/>
            <w:left w:val="none" w:sz="0" w:space="0" w:color="auto"/>
            <w:bottom w:val="none" w:sz="0" w:space="0" w:color="auto"/>
            <w:right w:val="none" w:sz="0" w:space="0" w:color="auto"/>
          </w:divBdr>
        </w:div>
        <w:div w:id="2109499160">
          <w:marLeft w:val="0"/>
          <w:marRight w:val="0"/>
          <w:marTop w:val="60"/>
          <w:marBottom w:val="0"/>
          <w:divBdr>
            <w:top w:val="none" w:sz="0" w:space="0" w:color="auto"/>
            <w:left w:val="none" w:sz="0" w:space="0" w:color="auto"/>
            <w:bottom w:val="none" w:sz="0" w:space="0" w:color="auto"/>
            <w:right w:val="none" w:sz="0" w:space="0" w:color="auto"/>
          </w:divBdr>
        </w:div>
        <w:div w:id="562714130">
          <w:marLeft w:val="0"/>
          <w:marRight w:val="0"/>
          <w:marTop w:val="60"/>
          <w:marBottom w:val="0"/>
          <w:divBdr>
            <w:top w:val="none" w:sz="0" w:space="0" w:color="auto"/>
            <w:left w:val="none" w:sz="0" w:space="0" w:color="auto"/>
            <w:bottom w:val="none" w:sz="0" w:space="0" w:color="auto"/>
            <w:right w:val="none" w:sz="0" w:space="0" w:color="auto"/>
          </w:divBdr>
        </w:div>
      </w:divsChild>
    </w:div>
    <w:div w:id="471484400">
      <w:bodyDiv w:val="1"/>
      <w:marLeft w:val="0"/>
      <w:marRight w:val="0"/>
      <w:marTop w:val="0"/>
      <w:marBottom w:val="0"/>
      <w:divBdr>
        <w:top w:val="none" w:sz="0" w:space="0" w:color="auto"/>
        <w:left w:val="none" w:sz="0" w:space="0" w:color="auto"/>
        <w:bottom w:val="none" w:sz="0" w:space="0" w:color="auto"/>
        <w:right w:val="none" w:sz="0" w:space="0" w:color="auto"/>
      </w:divBdr>
    </w:div>
    <w:div w:id="700860643">
      <w:bodyDiv w:val="1"/>
      <w:marLeft w:val="0"/>
      <w:marRight w:val="0"/>
      <w:marTop w:val="0"/>
      <w:marBottom w:val="0"/>
      <w:divBdr>
        <w:top w:val="none" w:sz="0" w:space="0" w:color="auto"/>
        <w:left w:val="none" w:sz="0" w:space="0" w:color="auto"/>
        <w:bottom w:val="none" w:sz="0" w:space="0" w:color="auto"/>
        <w:right w:val="none" w:sz="0" w:space="0" w:color="auto"/>
      </w:divBdr>
    </w:div>
    <w:div w:id="1373460066">
      <w:bodyDiv w:val="1"/>
      <w:marLeft w:val="0"/>
      <w:marRight w:val="0"/>
      <w:marTop w:val="0"/>
      <w:marBottom w:val="0"/>
      <w:divBdr>
        <w:top w:val="none" w:sz="0" w:space="0" w:color="auto"/>
        <w:left w:val="none" w:sz="0" w:space="0" w:color="auto"/>
        <w:bottom w:val="none" w:sz="0" w:space="0" w:color="auto"/>
        <w:right w:val="none" w:sz="0" w:space="0" w:color="auto"/>
      </w:divBdr>
    </w:div>
    <w:div w:id="168698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Dottorato\P_Pubblicazioni\2022_NAV\Template\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9E087-9DA7-400F-92BE-46EA3E62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2</TotalTime>
  <Pages>10</Pages>
  <Words>10928</Words>
  <Characters>62292</Characters>
  <Application>Microsoft Office Word</Application>
  <DocSecurity>0</DocSecurity>
  <Lines>519</Lines>
  <Paragraphs>146</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73074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pasqualino.corigliano@unime.it</dc:creator>
  <cp:lastModifiedBy>Pasqualino Corigliano</cp:lastModifiedBy>
  <cp:revision>4</cp:revision>
  <cp:lastPrinted>2022-05-16T14:54:00Z</cp:lastPrinted>
  <dcterms:created xsi:type="dcterms:W3CDTF">2022-05-16T14:53:00Z</dcterms:created>
  <dcterms:modified xsi:type="dcterms:W3CDTF">2022-05-16T14:54:00Z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a224b876-82e4-3c89-a917-6812a6fb8eec</vt:lpwstr>
  </property>
  <property fmtid="{D5CDD505-2E9C-101B-9397-08002B2CF9AE}" pid="4" name="Mendeley Citation Style_1">
    <vt:lpwstr>http://csl.mendeley.com/styles/602395471/vancouver</vt:lpwstr>
  </property>
  <property fmtid="{D5CDD505-2E9C-101B-9397-08002B2CF9AE}" pid="5" name="Mendeley Recent Style Id 0_1">
    <vt:lpwstr>http://www.zotero.org/styles/applied-ocean-research</vt:lpwstr>
  </property>
  <property fmtid="{D5CDD505-2E9C-101B-9397-08002B2CF9AE}" pid="6" name="Mendeley Recent Style Name 0_1">
    <vt:lpwstr>Applied Ocean Research</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http://www.zotero.org/styles/ios-press-books</vt:lpwstr>
  </property>
  <property fmtid="{D5CDD505-2E9C-101B-9397-08002B2CF9AE}" pid="12" name="Mendeley Recent Style Name 3_1">
    <vt:lpwstr>IOS Press (books)</vt:lpwstr>
  </property>
  <property fmtid="{D5CDD505-2E9C-101B-9397-08002B2CF9AE}" pid="13" name="Mendeley Recent Style Id 4_1">
    <vt:lpwstr>http://www.zotero.org/styles/international-journal-of-adhesion-and-adhesives</vt:lpwstr>
  </property>
  <property fmtid="{D5CDD505-2E9C-101B-9397-08002B2CF9AE}" pid="14" name="Mendeley Recent Style Name 4_1">
    <vt:lpwstr>International Journal of Adhesion and Adhesives</vt:lpwstr>
  </property>
  <property fmtid="{D5CDD505-2E9C-101B-9397-08002B2CF9AE}" pid="15" name="Mendeley Recent Style Id 5_1">
    <vt:lpwstr>http://www.zotero.org/styles/journal-of-marine-science-and-engineering</vt:lpwstr>
  </property>
  <property fmtid="{D5CDD505-2E9C-101B-9397-08002B2CF9AE}" pid="16" name="Mendeley Recent Style Name 5_1">
    <vt:lpwstr>Journal of Marine Science and Engineering</vt:lpwstr>
  </property>
  <property fmtid="{D5CDD505-2E9C-101B-9397-08002B2CF9AE}" pid="17" name="Mendeley Recent Style Id 6_1">
    <vt:lpwstr>http://www.zotero.org/styles/marine-structures</vt:lpwstr>
  </property>
  <property fmtid="{D5CDD505-2E9C-101B-9397-08002B2CF9AE}" pid="18" name="Mendeley Recent Style Name 6_1">
    <vt:lpwstr>Marine Structures</vt:lpwstr>
  </property>
  <property fmtid="{D5CDD505-2E9C-101B-9397-08002B2CF9AE}" pid="19" name="Mendeley Recent Style Id 7_1">
    <vt:lpwstr>http://www.zotero.org/styles/metals</vt:lpwstr>
  </property>
  <property fmtid="{D5CDD505-2E9C-101B-9397-08002B2CF9AE}" pid="20" name="Mendeley Recent Style Name 7_1">
    <vt:lpwstr>Metals</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http://csl.mendeley.com/styles/602395471/vancouver</vt:lpwstr>
  </property>
  <property fmtid="{D5CDD505-2E9C-101B-9397-08002B2CF9AE}" pid="24" name="Mendeley Recent Style Name 9_1">
    <vt:lpwstr>Vancouver - Serena Bertagna</vt:lpwstr>
  </property>
</Properties>
</file>